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B2E15" w14:textId="00FB4D29" w:rsidR="00A253C8" w:rsidRPr="004C658B" w:rsidRDefault="00A253C8" w:rsidP="00A253C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</w:rPr>
      </w:pPr>
      <w:r w:rsidRPr="004C658B">
        <w:rPr>
          <w:b/>
          <w:sz w:val="24"/>
        </w:rPr>
        <w:t>3GPP TSG-RAN WG3 #1</w:t>
      </w:r>
      <w:r w:rsidR="00E05A39" w:rsidRPr="004C658B">
        <w:rPr>
          <w:b/>
          <w:sz w:val="24"/>
        </w:rPr>
        <w:t>10</w:t>
      </w:r>
      <w:r w:rsidRPr="004C658B">
        <w:rPr>
          <w:b/>
          <w:i/>
          <w:sz w:val="28"/>
        </w:rPr>
        <w:tab/>
        <w:t>R3-20</w:t>
      </w:r>
      <w:r w:rsidR="00F651D2">
        <w:rPr>
          <w:b/>
          <w:i/>
          <w:sz w:val="28"/>
        </w:rPr>
        <w:t>6578</w:t>
      </w:r>
    </w:p>
    <w:p w14:paraId="2E3E5F11" w14:textId="1713B449" w:rsidR="00666219" w:rsidRPr="004C658B" w:rsidRDefault="00A253C8" w:rsidP="006F7C5B">
      <w:pPr>
        <w:pStyle w:val="CRCoverPage"/>
        <w:outlineLvl w:val="0"/>
        <w:rPr>
          <w:rFonts w:eastAsia="Times New Roman"/>
          <w:b/>
          <w:sz w:val="24"/>
        </w:rPr>
      </w:pPr>
      <w:bookmarkStart w:id="0" w:name="_Hlk536523677"/>
      <w:r w:rsidRPr="004C658B">
        <w:rPr>
          <w:b/>
          <w:sz w:val="24"/>
        </w:rPr>
        <w:t xml:space="preserve">Online, </w:t>
      </w:r>
      <w:r w:rsidR="00E05A39" w:rsidRPr="004C658B">
        <w:rPr>
          <w:b/>
          <w:sz w:val="24"/>
        </w:rPr>
        <w:t>2</w:t>
      </w:r>
      <w:r w:rsidR="00E05A39" w:rsidRPr="004C658B">
        <w:rPr>
          <w:b/>
          <w:sz w:val="24"/>
          <w:vertAlign w:val="superscript"/>
        </w:rPr>
        <w:t>nd</w:t>
      </w:r>
      <w:r w:rsidRPr="004C658B">
        <w:rPr>
          <w:b/>
          <w:sz w:val="24"/>
          <w:vertAlign w:val="superscript"/>
        </w:rPr>
        <w:t xml:space="preserve"> </w:t>
      </w:r>
      <w:r w:rsidRPr="004C658B">
        <w:rPr>
          <w:b/>
          <w:sz w:val="24"/>
        </w:rPr>
        <w:t xml:space="preserve">- </w:t>
      </w:r>
      <w:r w:rsidR="00E05A39" w:rsidRPr="004C658B">
        <w:rPr>
          <w:b/>
          <w:sz w:val="24"/>
        </w:rPr>
        <w:t>12</w:t>
      </w:r>
      <w:r w:rsidRPr="004C658B">
        <w:rPr>
          <w:b/>
          <w:sz w:val="24"/>
          <w:vertAlign w:val="superscript"/>
        </w:rPr>
        <w:t>th</w:t>
      </w:r>
      <w:r w:rsidRPr="004C658B">
        <w:rPr>
          <w:b/>
          <w:sz w:val="24"/>
        </w:rPr>
        <w:t xml:space="preserve"> August 20</w:t>
      </w:r>
      <w:bookmarkEnd w:id="0"/>
      <w:r w:rsidRPr="004C658B">
        <w:rPr>
          <w:b/>
          <w:sz w:val="24"/>
        </w:rPr>
        <w:t>20</w:t>
      </w:r>
    </w:p>
    <w:p w14:paraId="58DB89C8" w14:textId="77777777" w:rsidR="0079733A" w:rsidRDefault="0079733A" w:rsidP="00666219">
      <w:pPr>
        <w:pStyle w:val="3GPPHeader"/>
        <w:rPr>
          <w:rFonts w:ascii="Arial" w:hAnsi="Arial" w:cs="Arial"/>
          <w:szCs w:val="24"/>
        </w:rPr>
      </w:pPr>
    </w:p>
    <w:p w14:paraId="29D1CA25" w14:textId="69F78CA5" w:rsidR="00666219" w:rsidRPr="004C658B" w:rsidRDefault="00666219" w:rsidP="00666219">
      <w:pPr>
        <w:pStyle w:val="3GPPHeader"/>
        <w:rPr>
          <w:rFonts w:ascii="Arial" w:hAnsi="Arial" w:cs="Arial"/>
          <w:szCs w:val="24"/>
        </w:rPr>
      </w:pPr>
      <w:r w:rsidRPr="004C658B">
        <w:rPr>
          <w:rFonts w:ascii="Arial" w:hAnsi="Arial" w:cs="Arial"/>
          <w:szCs w:val="24"/>
        </w:rPr>
        <w:t>Agenda Item:</w:t>
      </w:r>
      <w:r w:rsidRPr="004C658B">
        <w:rPr>
          <w:rFonts w:ascii="Arial" w:hAnsi="Arial" w:cs="Arial"/>
          <w:szCs w:val="24"/>
        </w:rPr>
        <w:tab/>
      </w:r>
      <w:r w:rsidR="00A253C8" w:rsidRPr="004C658B">
        <w:rPr>
          <w:rFonts w:ascii="Arial" w:hAnsi="Arial" w:cs="Arial"/>
          <w:szCs w:val="24"/>
        </w:rPr>
        <w:t>9</w:t>
      </w:r>
      <w:r w:rsidRPr="004C658B">
        <w:rPr>
          <w:rFonts w:ascii="Arial" w:hAnsi="Arial" w:cs="Arial"/>
          <w:szCs w:val="24"/>
        </w:rPr>
        <w:t>.2</w:t>
      </w:r>
      <w:r w:rsidR="000562CF" w:rsidRPr="004C658B">
        <w:rPr>
          <w:rFonts w:ascii="Arial" w:hAnsi="Arial" w:cs="Arial"/>
          <w:szCs w:val="24"/>
        </w:rPr>
        <w:t>.1</w:t>
      </w:r>
    </w:p>
    <w:p w14:paraId="7044C568" w14:textId="14709F60" w:rsidR="00666219" w:rsidRPr="004C658B" w:rsidRDefault="00666219" w:rsidP="00666219">
      <w:pPr>
        <w:pStyle w:val="3GPPHeader"/>
        <w:rPr>
          <w:rFonts w:ascii="Arial" w:hAnsi="Arial" w:cs="Arial"/>
          <w:szCs w:val="24"/>
        </w:rPr>
      </w:pPr>
      <w:r w:rsidRPr="004C658B">
        <w:rPr>
          <w:rFonts w:ascii="Arial" w:hAnsi="Arial" w:cs="Arial"/>
          <w:szCs w:val="24"/>
        </w:rPr>
        <w:t xml:space="preserve">Source: </w:t>
      </w:r>
      <w:r w:rsidRPr="004C658B">
        <w:rPr>
          <w:rFonts w:ascii="Arial" w:hAnsi="Arial" w:cs="Arial"/>
          <w:szCs w:val="24"/>
        </w:rPr>
        <w:tab/>
        <w:t>Ericsson</w:t>
      </w:r>
      <w:r w:rsidR="00C7026E" w:rsidRPr="004C658B">
        <w:rPr>
          <w:rFonts w:ascii="Arial" w:hAnsi="Arial" w:cs="Arial"/>
          <w:szCs w:val="24"/>
        </w:rPr>
        <w:t>, NTT DOCOMO</w:t>
      </w:r>
    </w:p>
    <w:p w14:paraId="19560A10" w14:textId="40C30BD0" w:rsidR="00666219" w:rsidRPr="004C658B" w:rsidRDefault="00666219" w:rsidP="00666219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 w:rsidRPr="004C658B">
        <w:rPr>
          <w:b/>
          <w:lang w:val="en-GB"/>
        </w:rPr>
        <w:t xml:space="preserve">Title:  </w:t>
      </w:r>
      <w:r w:rsidRPr="004C658B">
        <w:rPr>
          <w:b/>
          <w:lang w:val="en-GB"/>
        </w:rPr>
        <w:tab/>
        <w:t xml:space="preserve">Reporting of </w:t>
      </w:r>
      <w:r w:rsidR="00A253C8" w:rsidRPr="004C658B">
        <w:rPr>
          <w:b/>
          <w:lang w:val="en-GB"/>
        </w:rPr>
        <w:t>SFN time difference</w:t>
      </w:r>
      <w:r w:rsidR="0007106D" w:rsidRPr="004C658B">
        <w:rPr>
          <w:b/>
          <w:lang w:val="en-GB"/>
        </w:rPr>
        <w:t xml:space="preserve"> </w:t>
      </w:r>
      <w:r w:rsidR="006D15EB" w:rsidRPr="004C658B">
        <w:rPr>
          <w:b/>
          <w:lang w:val="en-GB"/>
        </w:rPr>
        <w:t>for OTDOA</w:t>
      </w:r>
    </w:p>
    <w:p w14:paraId="14CCD537" w14:textId="77777777" w:rsidR="00666219" w:rsidRPr="004C658B" w:rsidRDefault="00666219" w:rsidP="00666219">
      <w:pPr>
        <w:pStyle w:val="3GPPHeader"/>
        <w:rPr>
          <w:rFonts w:ascii="Arial" w:hAnsi="Arial" w:cs="Arial"/>
          <w:szCs w:val="24"/>
        </w:rPr>
      </w:pPr>
      <w:r w:rsidRPr="004C658B">
        <w:rPr>
          <w:rFonts w:ascii="Arial" w:hAnsi="Arial" w:cs="Arial"/>
          <w:szCs w:val="24"/>
        </w:rPr>
        <w:t>Document for:</w:t>
      </w:r>
      <w:r w:rsidRPr="004C658B">
        <w:rPr>
          <w:rFonts w:ascii="Arial" w:hAnsi="Arial" w:cs="Arial"/>
          <w:szCs w:val="24"/>
        </w:rPr>
        <w:tab/>
        <w:t>Discussion and approval</w:t>
      </w:r>
    </w:p>
    <w:p w14:paraId="111C6AD0" w14:textId="77777777" w:rsidR="00666219" w:rsidRPr="004C658B" w:rsidRDefault="00666219" w:rsidP="00666219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C658B">
        <w:rPr>
          <w:rFonts w:eastAsia="PMingLiU" w:cs="Arial"/>
        </w:rPr>
        <w:t>Introduction</w:t>
      </w:r>
    </w:p>
    <w:p w14:paraId="34B665D7" w14:textId="2C5B1CDD" w:rsidR="00137FAD" w:rsidRPr="004C658B" w:rsidRDefault="000562CF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This is a continuation of the topic that was discussed </w:t>
      </w:r>
      <w:r w:rsidR="006D15EB" w:rsidRPr="004C658B">
        <w:rPr>
          <w:sz w:val="22"/>
          <w:szCs w:val="22"/>
          <w:lang w:val="en-GB" w:eastAsia="zh-CN"/>
        </w:rPr>
        <w:t xml:space="preserve">in </w:t>
      </w:r>
      <w:r w:rsidRPr="004C658B">
        <w:rPr>
          <w:sz w:val="22"/>
          <w:szCs w:val="22"/>
          <w:lang w:val="en-GB" w:eastAsia="zh-CN"/>
        </w:rPr>
        <w:t xml:space="preserve">last </w:t>
      </w:r>
      <w:r w:rsidR="004C658B" w:rsidRPr="004C658B">
        <w:rPr>
          <w:sz w:val="22"/>
          <w:szCs w:val="22"/>
          <w:lang w:val="en-GB" w:eastAsia="zh-CN"/>
        </w:rPr>
        <w:t>meeting</w:t>
      </w:r>
      <w:r w:rsidRPr="004C658B">
        <w:rPr>
          <w:sz w:val="22"/>
          <w:szCs w:val="22"/>
          <w:lang w:val="en-GB" w:eastAsia="zh-CN"/>
        </w:rPr>
        <w:t xml:space="preserve"> about the support of OTDOA assistance data in Rel-15 </w:t>
      </w:r>
      <w:r w:rsidR="0079733A">
        <w:rPr>
          <w:sz w:val="22"/>
          <w:szCs w:val="22"/>
          <w:lang w:val="en-GB" w:eastAsia="zh-CN"/>
        </w:rPr>
        <w:t xml:space="preserve">for </w:t>
      </w:r>
      <w:r w:rsidRPr="004C658B">
        <w:rPr>
          <w:sz w:val="22"/>
          <w:szCs w:val="22"/>
          <w:lang w:val="en-GB" w:eastAsia="zh-CN"/>
        </w:rPr>
        <w:t xml:space="preserve">multi-RAT scenarios. Two solutions </w:t>
      </w:r>
      <w:r w:rsidR="006D15EB" w:rsidRPr="004C658B">
        <w:rPr>
          <w:sz w:val="22"/>
          <w:szCs w:val="22"/>
          <w:lang w:val="en-GB" w:eastAsia="zh-CN"/>
        </w:rPr>
        <w:t xml:space="preserve">documented in </w:t>
      </w:r>
      <w:r w:rsidRPr="004C658B">
        <w:rPr>
          <w:sz w:val="22"/>
          <w:szCs w:val="22"/>
          <w:lang w:val="en-GB" w:eastAsia="zh-CN"/>
        </w:rPr>
        <w:t>[</w:t>
      </w:r>
      <w:r w:rsidR="006D15EB" w:rsidRPr="004C658B">
        <w:rPr>
          <w:sz w:val="22"/>
          <w:szCs w:val="22"/>
          <w:lang w:val="en-GB" w:eastAsia="zh-CN"/>
        </w:rPr>
        <w:t>1</w:t>
      </w:r>
      <w:r w:rsidRPr="004C658B">
        <w:rPr>
          <w:sz w:val="22"/>
          <w:szCs w:val="22"/>
          <w:lang w:val="en-GB" w:eastAsia="zh-CN"/>
        </w:rPr>
        <w:t>] and [</w:t>
      </w:r>
      <w:r w:rsidR="006D15EB" w:rsidRPr="004C658B">
        <w:rPr>
          <w:sz w:val="22"/>
          <w:szCs w:val="22"/>
          <w:lang w:val="en-GB" w:eastAsia="zh-CN"/>
        </w:rPr>
        <w:t>2</w:t>
      </w:r>
      <w:r w:rsidRPr="004C658B">
        <w:rPr>
          <w:sz w:val="22"/>
          <w:szCs w:val="22"/>
          <w:lang w:val="en-GB" w:eastAsia="zh-CN"/>
        </w:rPr>
        <w:t>]</w:t>
      </w:r>
      <w:r w:rsidR="006D15EB" w:rsidRPr="004C658B">
        <w:rPr>
          <w:sz w:val="22"/>
          <w:szCs w:val="22"/>
          <w:lang w:val="en-GB" w:eastAsia="zh-CN"/>
        </w:rPr>
        <w:t xml:space="preserve"> were proposed to address the detected problem</w:t>
      </w:r>
      <w:r w:rsidRPr="004C658B">
        <w:rPr>
          <w:sz w:val="22"/>
          <w:szCs w:val="22"/>
          <w:lang w:val="en-GB" w:eastAsia="zh-CN"/>
        </w:rPr>
        <w:t xml:space="preserve">. In this paper we go through a detailed comparison of the two solutions and </w:t>
      </w:r>
      <w:r w:rsidR="00D95306" w:rsidRPr="004C658B">
        <w:rPr>
          <w:sz w:val="22"/>
          <w:szCs w:val="22"/>
          <w:lang w:val="en-GB" w:eastAsia="zh-CN"/>
        </w:rPr>
        <w:t xml:space="preserve">we </w:t>
      </w:r>
      <w:r w:rsidRPr="004C658B">
        <w:rPr>
          <w:sz w:val="22"/>
          <w:szCs w:val="22"/>
          <w:lang w:val="en-GB" w:eastAsia="zh-CN"/>
        </w:rPr>
        <w:t>clarify some further aspects.</w:t>
      </w:r>
    </w:p>
    <w:p w14:paraId="424FCE95" w14:textId="77777777" w:rsidR="006D15EB" w:rsidRPr="004C658B" w:rsidRDefault="006D15EB" w:rsidP="006D15E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C658B">
        <w:rPr>
          <w:rFonts w:eastAsia="PMingLiU" w:cs="Arial"/>
        </w:rPr>
        <w:t>Discussion</w:t>
      </w:r>
    </w:p>
    <w:p w14:paraId="46AAD561" w14:textId="08D8B4B7" w:rsidR="00137FAD" w:rsidRPr="004C658B" w:rsidRDefault="00D11DE9" w:rsidP="00D11DE9">
      <w:pPr>
        <w:pStyle w:val="Heading2"/>
      </w:pPr>
      <w:r w:rsidRPr="004C658B">
        <w:t>Background and scenarios</w:t>
      </w:r>
    </w:p>
    <w:p w14:paraId="6C065FA0" w14:textId="706447C2" w:rsidR="000562CF" w:rsidRPr="004C658B" w:rsidRDefault="006D15EB" w:rsidP="002B5D0F">
      <w:pPr>
        <w:spacing w:after="240"/>
        <w:jc w:val="both"/>
        <w:rPr>
          <w:sz w:val="22"/>
          <w:szCs w:val="22"/>
          <w:lang w:val="en-GB"/>
        </w:rPr>
      </w:pPr>
      <w:r w:rsidRPr="004C658B">
        <w:rPr>
          <w:sz w:val="22"/>
          <w:szCs w:val="22"/>
          <w:lang w:val="en-GB"/>
        </w:rPr>
        <w:t>In Rel-15, due to lack of time, only the SFN initiali</w:t>
      </w:r>
      <w:r w:rsidR="009D1A85">
        <w:rPr>
          <w:sz w:val="22"/>
          <w:szCs w:val="22"/>
          <w:lang w:val="en-GB"/>
        </w:rPr>
        <w:t>s</w:t>
      </w:r>
      <w:r w:rsidRPr="004C658B">
        <w:rPr>
          <w:sz w:val="22"/>
          <w:szCs w:val="22"/>
          <w:lang w:val="en-GB"/>
        </w:rPr>
        <w:t xml:space="preserve">ation time for E-UTRA was added to be </w:t>
      </w:r>
      <w:r w:rsidR="00B651E8" w:rsidRPr="004C658B">
        <w:rPr>
          <w:sz w:val="22"/>
          <w:szCs w:val="22"/>
          <w:lang w:val="en-GB"/>
        </w:rPr>
        <w:t>signalled</w:t>
      </w:r>
      <w:r w:rsidRPr="004C658B">
        <w:rPr>
          <w:sz w:val="22"/>
          <w:szCs w:val="22"/>
          <w:lang w:val="en-GB"/>
        </w:rPr>
        <w:t xml:space="preserve"> in </w:t>
      </w:r>
      <w:proofErr w:type="spellStart"/>
      <w:r w:rsidRPr="004C658B">
        <w:rPr>
          <w:sz w:val="22"/>
          <w:szCs w:val="22"/>
          <w:lang w:val="en-GB"/>
        </w:rPr>
        <w:t>LPPa</w:t>
      </w:r>
      <w:proofErr w:type="spellEnd"/>
      <w:r w:rsidRPr="004C658B">
        <w:rPr>
          <w:sz w:val="22"/>
          <w:szCs w:val="22"/>
          <w:lang w:val="en-GB"/>
        </w:rPr>
        <w:t xml:space="preserve"> and </w:t>
      </w:r>
      <w:proofErr w:type="spellStart"/>
      <w:r w:rsidRPr="004C658B">
        <w:rPr>
          <w:sz w:val="22"/>
          <w:szCs w:val="22"/>
          <w:lang w:val="en-GB"/>
        </w:rPr>
        <w:t>NRPPa</w:t>
      </w:r>
      <w:proofErr w:type="spellEnd"/>
      <w:r w:rsidRPr="004C658B">
        <w:rPr>
          <w:sz w:val="22"/>
          <w:szCs w:val="22"/>
          <w:lang w:val="en-GB"/>
        </w:rPr>
        <w:t xml:space="preserve"> as part of the OTDOA cell information (TS 36.455 9.2.7 for </w:t>
      </w:r>
      <w:proofErr w:type="spellStart"/>
      <w:r w:rsidRPr="004C658B">
        <w:rPr>
          <w:sz w:val="22"/>
          <w:szCs w:val="22"/>
          <w:lang w:val="en-GB"/>
        </w:rPr>
        <w:t>LPPa</w:t>
      </w:r>
      <w:proofErr w:type="spellEnd"/>
      <w:r w:rsidRPr="004C658B">
        <w:rPr>
          <w:sz w:val="22"/>
          <w:szCs w:val="22"/>
          <w:lang w:val="en-GB"/>
        </w:rPr>
        <w:t xml:space="preserve"> and TS 38.455 9.2.15 for </w:t>
      </w:r>
      <w:proofErr w:type="spellStart"/>
      <w:r w:rsidRPr="004C658B">
        <w:rPr>
          <w:sz w:val="22"/>
          <w:szCs w:val="22"/>
          <w:lang w:val="en-GB"/>
        </w:rPr>
        <w:t>NRPPa</w:t>
      </w:r>
      <w:proofErr w:type="spellEnd"/>
      <w:r w:rsidRPr="004C658B">
        <w:rPr>
          <w:sz w:val="22"/>
          <w:szCs w:val="22"/>
          <w:lang w:val="en-GB"/>
        </w:rPr>
        <w:t xml:space="preserve">), leaving it to OAM configuration how </w:t>
      </w:r>
      <w:r w:rsidR="0079733A">
        <w:rPr>
          <w:sz w:val="22"/>
          <w:szCs w:val="22"/>
          <w:lang w:val="en-GB"/>
        </w:rPr>
        <w:t xml:space="preserve">the </w:t>
      </w:r>
      <w:r w:rsidRPr="004C658B">
        <w:rPr>
          <w:sz w:val="22"/>
          <w:szCs w:val="22"/>
          <w:lang w:val="en-GB"/>
        </w:rPr>
        <w:t>E-SMLC and LMF can retrieve from (ng-</w:t>
      </w:r>
      <w:r w:rsidR="0079733A">
        <w:rPr>
          <w:sz w:val="22"/>
          <w:szCs w:val="22"/>
          <w:lang w:val="en-GB"/>
        </w:rPr>
        <w:t>)</w:t>
      </w:r>
      <w:proofErr w:type="spellStart"/>
      <w:r w:rsidRPr="004C658B">
        <w:rPr>
          <w:sz w:val="22"/>
          <w:szCs w:val="22"/>
          <w:lang w:val="en-GB"/>
        </w:rPr>
        <w:t>eNB</w:t>
      </w:r>
      <w:proofErr w:type="spellEnd"/>
      <w:r w:rsidRPr="004C658B">
        <w:rPr>
          <w:sz w:val="22"/>
          <w:szCs w:val="22"/>
          <w:lang w:val="en-GB"/>
        </w:rPr>
        <w:t xml:space="preserve"> the SFN and timing difference offsets between cells </w:t>
      </w:r>
      <w:r w:rsidR="0079733A">
        <w:rPr>
          <w:sz w:val="22"/>
          <w:szCs w:val="22"/>
          <w:lang w:val="en-GB"/>
        </w:rPr>
        <w:t>belonging to</w:t>
      </w:r>
      <w:r w:rsidRPr="004C658B">
        <w:rPr>
          <w:sz w:val="22"/>
          <w:szCs w:val="22"/>
          <w:lang w:val="en-GB"/>
        </w:rPr>
        <w:t xml:space="preserve"> different RATs. This negatively affects building the OTDOA assistance information</w:t>
      </w:r>
      <w:r w:rsidR="00A15F02" w:rsidRPr="004C658B">
        <w:rPr>
          <w:sz w:val="22"/>
          <w:szCs w:val="22"/>
          <w:lang w:val="en-GB"/>
        </w:rPr>
        <w:t xml:space="preserve"> for the UE</w:t>
      </w:r>
      <w:r w:rsidRPr="004C658B">
        <w:rPr>
          <w:sz w:val="22"/>
          <w:szCs w:val="22"/>
          <w:lang w:val="en-GB"/>
        </w:rPr>
        <w:t xml:space="preserve">, since there is a risk that the location server </w:t>
      </w:r>
      <w:r w:rsidR="00113B0A" w:rsidRPr="004C658B">
        <w:rPr>
          <w:sz w:val="22"/>
          <w:szCs w:val="22"/>
          <w:lang w:val="en-GB"/>
        </w:rPr>
        <w:t>may</w:t>
      </w:r>
      <w:r w:rsidRPr="004C658B">
        <w:rPr>
          <w:sz w:val="22"/>
          <w:szCs w:val="22"/>
          <w:lang w:val="en-GB"/>
        </w:rPr>
        <w:t xml:space="preserve"> not receive </w:t>
      </w:r>
      <w:r w:rsidR="008C539D" w:rsidRPr="004C658B">
        <w:rPr>
          <w:sz w:val="22"/>
          <w:szCs w:val="22"/>
          <w:lang w:val="en-GB"/>
        </w:rPr>
        <w:t xml:space="preserve">all </w:t>
      </w:r>
      <w:r w:rsidRPr="004C658B">
        <w:rPr>
          <w:sz w:val="22"/>
          <w:szCs w:val="22"/>
          <w:lang w:val="en-GB"/>
        </w:rPr>
        <w:t xml:space="preserve">the necessary information </w:t>
      </w:r>
      <w:r w:rsidR="008C539D" w:rsidRPr="004C658B">
        <w:rPr>
          <w:sz w:val="22"/>
          <w:szCs w:val="22"/>
          <w:lang w:val="en-GB"/>
        </w:rPr>
        <w:t>for</w:t>
      </w:r>
      <w:r w:rsidRPr="004C658B">
        <w:rPr>
          <w:sz w:val="22"/>
          <w:szCs w:val="22"/>
          <w:lang w:val="en-GB"/>
        </w:rPr>
        <w:t xml:space="preserve"> build</w:t>
      </w:r>
      <w:r w:rsidR="008C539D" w:rsidRPr="004C658B">
        <w:rPr>
          <w:sz w:val="22"/>
          <w:szCs w:val="22"/>
          <w:lang w:val="en-GB"/>
        </w:rPr>
        <w:t>ing</w:t>
      </w:r>
      <w:r w:rsidRPr="004C658B">
        <w:rPr>
          <w:sz w:val="22"/>
          <w:szCs w:val="22"/>
          <w:lang w:val="en-GB"/>
        </w:rPr>
        <w:t xml:space="preserve"> the assistance data</w:t>
      </w:r>
      <w:r w:rsidR="00A15F02" w:rsidRPr="004C658B">
        <w:rPr>
          <w:sz w:val="22"/>
          <w:szCs w:val="22"/>
          <w:lang w:val="en-GB"/>
        </w:rPr>
        <w:t xml:space="preserve"> accurately</w:t>
      </w:r>
      <w:r w:rsidRPr="004C658B">
        <w:rPr>
          <w:sz w:val="22"/>
          <w:szCs w:val="22"/>
          <w:lang w:val="en-GB"/>
        </w:rPr>
        <w:t>, which could lead to the failure of the whole OTDOA procedure.</w:t>
      </w:r>
      <w:r w:rsidR="00207B4D" w:rsidRPr="004C658B">
        <w:rPr>
          <w:sz w:val="22"/>
          <w:szCs w:val="22"/>
          <w:lang w:val="en-GB"/>
        </w:rPr>
        <w:t xml:space="preserve"> This is especially </w:t>
      </w:r>
      <w:r w:rsidR="00D11DE9" w:rsidRPr="004C658B">
        <w:rPr>
          <w:sz w:val="22"/>
          <w:szCs w:val="22"/>
          <w:lang w:val="en-GB"/>
        </w:rPr>
        <w:t>relevant</w:t>
      </w:r>
      <w:r w:rsidR="00207B4D" w:rsidRPr="004C658B">
        <w:rPr>
          <w:sz w:val="22"/>
          <w:szCs w:val="22"/>
          <w:lang w:val="en-GB"/>
        </w:rPr>
        <w:t xml:space="preserve"> for multi-vendor scenarios</w:t>
      </w:r>
      <w:r w:rsidR="00A15F02" w:rsidRPr="004C658B">
        <w:rPr>
          <w:sz w:val="22"/>
          <w:szCs w:val="22"/>
          <w:lang w:val="en-GB"/>
        </w:rPr>
        <w:t>,</w:t>
      </w:r>
      <w:r w:rsidR="00207B4D" w:rsidRPr="004C658B">
        <w:rPr>
          <w:sz w:val="22"/>
          <w:szCs w:val="22"/>
          <w:lang w:val="en-GB"/>
        </w:rPr>
        <w:t xml:space="preserve"> </w:t>
      </w:r>
      <w:r w:rsidR="00A15F02" w:rsidRPr="004C658B">
        <w:rPr>
          <w:sz w:val="22"/>
          <w:szCs w:val="22"/>
          <w:lang w:val="en-GB"/>
        </w:rPr>
        <w:t>where</w:t>
      </w:r>
      <w:r w:rsidR="00207B4D" w:rsidRPr="004C658B">
        <w:rPr>
          <w:sz w:val="22"/>
          <w:szCs w:val="22"/>
          <w:lang w:val="en-GB"/>
        </w:rPr>
        <w:t xml:space="preserve"> not all network</w:t>
      </w:r>
      <w:r w:rsidR="00137FAD" w:rsidRPr="004C658B">
        <w:rPr>
          <w:sz w:val="22"/>
          <w:szCs w:val="22"/>
          <w:lang w:val="en-GB"/>
        </w:rPr>
        <w:t>s</w:t>
      </w:r>
      <w:r w:rsidR="00207B4D" w:rsidRPr="004C658B">
        <w:rPr>
          <w:sz w:val="22"/>
          <w:szCs w:val="22"/>
          <w:lang w:val="en-GB"/>
        </w:rPr>
        <w:t xml:space="preserve"> </w:t>
      </w:r>
      <w:r w:rsidR="00A15F02" w:rsidRPr="004C658B">
        <w:rPr>
          <w:sz w:val="22"/>
          <w:szCs w:val="22"/>
          <w:lang w:val="en-GB"/>
        </w:rPr>
        <w:t xml:space="preserve">would </w:t>
      </w:r>
      <w:r w:rsidR="00D11DE9" w:rsidRPr="004C658B">
        <w:rPr>
          <w:sz w:val="22"/>
          <w:szCs w:val="22"/>
          <w:lang w:val="en-GB"/>
        </w:rPr>
        <w:t>have been</w:t>
      </w:r>
      <w:r w:rsidR="00137FAD" w:rsidRPr="004C658B">
        <w:rPr>
          <w:sz w:val="22"/>
          <w:szCs w:val="22"/>
          <w:lang w:val="en-GB"/>
        </w:rPr>
        <w:t xml:space="preserve"> configured to signal this level of information to the location server</w:t>
      </w:r>
      <w:r w:rsidR="00166C25">
        <w:rPr>
          <w:sz w:val="22"/>
          <w:szCs w:val="22"/>
          <w:lang w:val="en-GB"/>
        </w:rPr>
        <w:t>,</w:t>
      </w:r>
      <w:r w:rsidR="005C4580">
        <w:rPr>
          <w:sz w:val="22"/>
          <w:szCs w:val="22"/>
          <w:lang w:val="en-GB"/>
        </w:rPr>
        <w:t xml:space="preserve"> </w:t>
      </w:r>
      <w:r w:rsidR="00D11DE9" w:rsidRPr="004C658B">
        <w:rPr>
          <w:sz w:val="22"/>
          <w:szCs w:val="22"/>
          <w:lang w:val="en-GB"/>
        </w:rPr>
        <w:t xml:space="preserve">when </w:t>
      </w:r>
      <w:r w:rsidR="00A15F02" w:rsidRPr="004C658B">
        <w:rPr>
          <w:sz w:val="22"/>
          <w:szCs w:val="22"/>
          <w:lang w:val="en-GB"/>
        </w:rPr>
        <w:t>a</w:t>
      </w:r>
      <w:r w:rsidR="00D11DE9" w:rsidRPr="004C658B">
        <w:rPr>
          <w:sz w:val="22"/>
          <w:szCs w:val="22"/>
          <w:lang w:val="en-GB"/>
        </w:rPr>
        <w:t xml:space="preserve"> UE measures multiple </w:t>
      </w:r>
      <w:proofErr w:type="spellStart"/>
      <w:r w:rsidR="00D11DE9" w:rsidRPr="004C658B">
        <w:rPr>
          <w:sz w:val="22"/>
          <w:szCs w:val="22"/>
          <w:lang w:val="en-GB"/>
        </w:rPr>
        <w:t>PCells</w:t>
      </w:r>
      <w:proofErr w:type="spellEnd"/>
      <w:r w:rsidR="00A15F02" w:rsidRPr="004C658B">
        <w:rPr>
          <w:sz w:val="22"/>
          <w:szCs w:val="22"/>
          <w:lang w:val="en-GB"/>
        </w:rPr>
        <w:t xml:space="preserve"> of different RATs</w:t>
      </w:r>
      <w:r w:rsidR="00137FAD" w:rsidRPr="004C658B">
        <w:rPr>
          <w:sz w:val="22"/>
          <w:szCs w:val="22"/>
          <w:lang w:val="en-GB"/>
        </w:rPr>
        <w:t>.</w:t>
      </w:r>
    </w:p>
    <w:p w14:paraId="5B3359F8" w14:textId="77777777" w:rsidR="00137FAD" w:rsidRPr="004C658B" w:rsidRDefault="00207B4D" w:rsidP="00137FAD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/>
        </w:rPr>
        <w:t xml:space="preserve">Observation 1: in case of multi-vendors scenario, if not all networks are configured to signal the </w:t>
      </w:r>
      <w:r w:rsidRPr="004C658B">
        <w:rPr>
          <w:b/>
          <w:bCs/>
          <w:sz w:val="22"/>
          <w:szCs w:val="22"/>
          <w:lang w:val="en-GB" w:eastAsia="zh-CN"/>
        </w:rPr>
        <w:t>SFN timing offsets between different RAT cells, the whole OTDOA procedure could fail.</w:t>
      </w:r>
    </w:p>
    <w:p w14:paraId="41BC7AAE" w14:textId="77777777" w:rsidR="00D11DE9" w:rsidRPr="004C658B" w:rsidRDefault="00D11DE9" w:rsidP="00137FAD">
      <w:pPr>
        <w:rPr>
          <w:sz w:val="22"/>
          <w:szCs w:val="22"/>
          <w:lang w:val="en-GB"/>
        </w:rPr>
      </w:pPr>
    </w:p>
    <w:p w14:paraId="6D8F8CAD" w14:textId="5C0F70FC" w:rsidR="006D15EB" w:rsidRPr="004C658B" w:rsidRDefault="006D15EB" w:rsidP="00137FAD">
      <w:pPr>
        <w:rPr>
          <w:b/>
          <w:bCs/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/>
        </w:rPr>
        <w:t>Fortunately, this issue was acknowledged in last meeting and two solutions were proposed to address the issue. Table 1 summarizes the two solutions: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129"/>
        <w:gridCol w:w="4881"/>
        <w:gridCol w:w="3199"/>
      </w:tblGrid>
      <w:tr w:rsidR="00207B4D" w:rsidRPr="004C658B" w14:paraId="36FB9A6C" w14:textId="77777777" w:rsidTr="00207B4D">
        <w:tc>
          <w:tcPr>
            <w:tcW w:w="1129" w:type="dxa"/>
          </w:tcPr>
          <w:p w14:paraId="60606496" w14:textId="752C6611" w:rsidR="00207B4D" w:rsidRPr="004C658B" w:rsidRDefault="00207B4D" w:rsidP="002B5D0F">
            <w:pPr>
              <w:spacing w:after="240"/>
              <w:jc w:val="both"/>
              <w:rPr>
                <w:b/>
                <w:bCs/>
                <w:sz w:val="22"/>
                <w:szCs w:val="22"/>
                <w:lang w:val="en-GB" w:eastAsia="zh-CN"/>
              </w:rPr>
            </w:pPr>
            <w:r w:rsidRPr="004C658B">
              <w:rPr>
                <w:b/>
                <w:bCs/>
                <w:sz w:val="22"/>
                <w:szCs w:val="22"/>
                <w:lang w:val="en-GB" w:eastAsia="zh-CN"/>
              </w:rPr>
              <w:t>Solution</w:t>
            </w:r>
          </w:p>
        </w:tc>
        <w:tc>
          <w:tcPr>
            <w:tcW w:w="4881" w:type="dxa"/>
          </w:tcPr>
          <w:p w14:paraId="6CFFAB40" w14:textId="457913B7" w:rsidR="00207B4D" w:rsidRPr="004C658B" w:rsidRDefault="00207B4D" w:rsidP="002B5D0F">
            <w:pPr>
              <w:spacing w:after="240"/>
              <w:jc w:val="both"/>
              <w:rPr>
                <w:b/>
                <w:bCs/>
                <w:sz w:val="22"/>
                <w:szCs w:val="22"/>
                <w:lang w:val="en-GB" w:eastAsia="zh-CN"/>
              </w:rPr>
            </w:pPr>
            <w:r w:rsidRPr="004C658B">
              <w:rPr>
                <w:b/>
                <w:bCs/>
                <w:sz w:val="22"/>
                <w:szCs w:val="22"/>
                <w:lang w:val="en-GB" w:eastAsia="zh-CN"/>
              </w:rPr>
              <w:t>Description</w:t>
            </w:r>
          </w:p>
        </w:tc>
        <w:tc>
          <w:tcPr>
            <w:tcW w:w="3199" w:type="dxa"/>
          </w:tcPr>
          <w:p w14:paraId="2759B182" w14:textId="477B0F08" w:rsidR="00207B4D" w:rsidRPr="004C658B" w:rsidRDefault="00207B4D" w:rsidP="00207B4D">
            <w:pPr>
              <w:spacing w:after="240"/>
              <w:rPr>
                <w:b/>
                <w:bCs/>
                <w:sz w:val="22"/>
                <w:szCs w:val="22"/>
                <w:lang w:val="en-GB" w:eastAsia="zh-CN"/>
              </w:rPr>
            </w:pPr>
            <w:r w:rsidRPr="004C658B">
              <w:rPr>
                <w:b/>
                <w:bCs/>
                <w:sz w:val="22"/>
                <w:szCs w:val="22"/>
                <w:lang w:val="en-GB" w:eastAsia="zh-CN"/>
              </w:rPr>
              <w:t>Proposed impacted RAN3 specifications</w:t>
            </w:r>
          </w:p>
        </w:tc>
      </w:tr>
      <w:tr w:rsidR="00207B4D" w:rsidRPr="004C658B" w14:paraId="008585D0" w14:textId="77777777" w:rsidTr="00207B4D">
        <w:tc>
          <w:tcPr>
            <w:tcW w:w="1129" w:type="dxa"/>
          </w:tcPr>
          <w:p w14:paraId="6D600509" w14:textId="3DB8B891" w:rsidR="00207B4D" w:rsidRPr="004C658B" w:rsidRDefault="00207B4D" w:rsidP="00A15F02">
            <w:pPr>
              <w:spacing w:after="240"/>
              <w:jc w:val="center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>[1]</w:t>
            </w:r>
          </w:p>
        </w:tc>
        <w:tc>
          <w:tcPr>
            <w:tcW w:w="4881" w:type="dxa"/>
          </w:tcPr>
          <w:p w14:paraId="710B69C0" w14:textId="1E2C13DF" w:rsidR="00207B4D" w:rsidRPr="004C658B" w:rsidRDefault="00207B4D" w:rsidP="00207B4D">
            <w:pPr>
              <w:pStyle w:val="ListParagraph"/>
              <w:numPr>
                <w:ilvl w:val="0"/>
                <w:numId w:val="15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 xml:space="preserve">Based on the standardized measurement SFN and frame </w:t>
            </w:r>
            <w:r w:rsidR="0079733A">
              <w:rPr>
                <w:sz w:val="22"/>
                <w:szCs w:val="22"/>
                <w:lang w:val="en-GB" w:eastAsia="zh-CN"/>
              </w:rPr>
              <w:t>T</w:t>
            </w:r>
            <w:r w:rsidRPr="004C658B">
              <w:rPr>
                <w:sz w:val="22"/>
                <w:szCs w:val="22"/>
                <w:lang w:val="en-GB" w:eastAsia="zh-CN"/>
              </w:rPr>
              <w:t xml:space="preserve">iming </w:t>
            </w:r>
            <w:r w:rsidR="0079733A">
              <w:rPr>
                <w:sz w:val="22"/>
                <w:szCs w:val="22"/>
                <w:lang w:val="en-GB" w:eastAsia="zh-CN"/>
              </w:rPr>
              <w:t>D</w:t>
            </w:r>
            <w:r w:rsidRPr="004C658B">
              <w:rPr>
                <w:sz w:val="22"/>
                <w:szCs w:val="22"/>
                <w:lang w:val="en-GB" w:eastAsia="zh-CN"/>
              </w:rPr>
              <w:t xml:space="preserve">ifference (SFTD) </w:t>
            </w:r>
            <w:r w:rsidR="00A15F02" w:rsidRPr="004C658B">
              <w:rPr>
                <w:sz w:val="22"/>
                <w:szCs w:val="22"/>
                <w:lang w:val="en-GB" w:eastAsia="zh-CN"/>
              </w:rPr>
              <w:t>;</w:t>
            </w:r>
          </w:p>
          <w:p w14:paraId="13879E60" w14:textId="7AF9A17A" w:rsidR="00207B4D" w:rsidRPr="004C658B" w:rsidRDefault="00207B4D" w:rsidP="00207B4D">
            <w:pPr>
              <w:pStyle w:val="ListParagraph"/>
              <w:numPr>
                <w:ilvl w:val="0"/>
                <w:numId w:val="15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 xml:space="preserve">includes both the SFN offset and frame boundary offset </w:t>
            </w:r>
            <w:r w:rsidR="0079733A">
              <w:rPr>
                <w:sz w:val="22"/>
                <w:szCs w:val="22"/>
                <w:lang w:val="en-GB" w:eastAsia="zh-CN"/>
              </w:rPr>
              <w:t>used over LPP</w:t>
            </w:r>
            <w:r w:rsidR="00A15F02" w:rsidRPr="004C658B">
              <w:rPr>
                <w:sz w:val="22"/>
                <w:szCs w:val="22"/>
                <w:lang w:val="en-GB" w:eastAsia="zh-CN"/>
              </w:rPr>
              <w:t>;</w:t>
            </w:r>
          </w:p>
          <w:p w14:paraId="17AE2860" w14:textId="342C0F44" w:rsidR="00207B4D" w:rsidRPr="004C658B" w:rsidRDefault="008C539D" w:rsidP="00207B4D">
            <w:pPr>
              <w:pStyle w:val="ListParagraph"/>
              <w:numPr>
                <w:ilvl w:val="0"/>
                <w:numId w:val="15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 xml:space="preserve">well-agreed and </w:t>
            </w:r>
            <w:r w:rsidR="00207B4D" w:rsidRPr="004C658B">
              <w:rPr>
                <w:sz w:val="22"/>
                <w:szCs w:val="22"/>
                <w:lang w:val="en-GB" w:eastAsia="zh-CN"/>
              </w:rPr>
              <w:t xml:space="preserve">defined in RAN1 in [3], RAN2 in [4] and RAN4 in [5] </w:t>
            </w:r>
          </w:p>
        </w:tc>
        <w:tc>
          <w:tcPr>
            <w:tcW w:w="3199" w:type="dxa"/>
          </w:tcPr>
          <w:p w14:paraId="10DF3D2C" w14:textId="77777777" w:rsidR="00207B4D" w:rsidRPr="004C658B" w:rsidRDefault="00207B4D" w:rsidP="00207B4D">
            <w:pPr>
              <w:pStyle w:val="ListParagraph"/>
              <w:numPr>
                <w:ilvl w:val="0"/>
                <w:numId w:val="15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>TS 36.455</w:t>
            </w:r>
          </w:p>
          <w:p w14:paraId="0F4FB954" w14:textId="16C54DF6" w:rsidR="00207B4D" w:rsidRPr="004C658B" w:rsidRDefault="00207B4D" w:rsidP="00207B4D">
            <w:pPr>
              <w:pStyle w:val="ListParagraph"/>
              <w:numPr>
                <w:ilvl w:val="0"/>
                <w:numId w:val="15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>TS 38.455</w:t>
            </w:r>
          </w:p>
        </w:tc>
      </w:tr>
      <w:tr w:rsidR="00207B4D" w:rsidRPr="004C658B" w14:paraId="4F0EF8D4" w14:textId="77777777" w:rsidTr="00207B4D">
        <w:tc>
          <w:tcPr>
            <w:tcW w:w="1129" w:type="dxa"/>
          </w:tcPr>
          <w:p w14:paraId="1D6B3C2E" w14:textId="440CFAEE" w:rsidR="00207B4D" w:rsidRPr="004C658B" w:rsidRDefault="00207B4D" w:rsidP="00A15F02">
            <w:pPr>
              <w:spacing w:after="240"/>
              <w:jc w:val="center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>[2]</w:t>
            </w:r>
          </w:p>
        </w:tc>
        <w:tc>
          <w:tcPr>
            <w:tcW w:w="4881" w:type="dxa"/>
          </w:tcPr>
          <w:p w14:paraId="10EBAF96" w14:textId="2F910A4A" w:rsidR="00207B4D" w:rsidRPr="004C658B" w:rsidRDefault="00207B4D" w:rsidP="00207B4D">
            <w:pPr>
              <w:pStyle w:val="ListParagraph"/>
              <w:numPr>
                <w:ilvl w:val="0"/>
                <w:numId w:val="16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 xml:space="preserve">Based on adding new IE for </w:t>
            </w:r>
            <w:r w:rsidRPr="004C658B">
              <w:rPr>
                <w:sz w:val="22"/>
                <w:szCs w:val="22"/>
                <w:lang w:val="en-GB"/>
              </w:rPr>
              <w:t>SFN initiali</w:t>
            </w:r>
            <w:r w:rsidR="009D1A85">
              <w:rPr>
                <w:sz w:val="22"/>
                <w:szCs w:val="22"/>
                <w:lang w:val="en-GB"/>
              </w:rPr>
              <w:t>s</w:t>
            </w:r>
            <w:r w:rsidRPr="004C658B">
              <w:rPr>
                <w:sz w:val="22"/>
                <w:szCs w:val="22"/>
                <w:lang w:val="en-GB"/>
              </w:rPr>
              <w:t>ation time for NR cells to OTDOA cell information</w:t>
            </w:r>
          </w:p>
          <w:p w14:paraId="35F06C5B" w14:textId="60559372" w:rsidR="00947234" w:rsidRPr="004C658B" w:rsidRDefault="00947234" w:rsidP="00207B4D">
            <w:pPr>
              <w:pStyle w:val="ListParagraph"/>
              <w:numPr>
                <w:ilvl w:val="0"/>
                <w:numId w:val="16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/>
              </w:rPr>
              <w:t>Leaving it to the LMF</w:t>
            </w:r>
            <w:r w:rsidR="001439F3" w:rsidRPr="004C658B">
              <w:rPr>
                <w:sz w:val="22"/>
                <w:szCs w:val="22"/>
                <w:lang w:val="en-GB"/>
              </w:rPr>
              <w:t xml:space="preserve"> how to derive the SFN offset and frame boundary values used for </w:t>
            </w:r>
            <w:r w:rsidR="00454B9C" w:rsidRPr="004C658B">
              <w:rPr>
                <w:sz w:val="22"/>
                <w:szCs w:val="22"/>
                <w:lang w:val="en-GB"/>
              </w:rPr>
              <w:t>the assistance data</w:t>
            </w:r>
          </w:p>
        </w:tc>
        <w:tc>
          <w:tcPr>
            <w:tcW w:w="3199" w:type="dxa"/>
          </w:tcPr>
          <w:p w14:paraId="6379B483" w14:textId="180FF9D2" w:rsidR="00207B4D" w:rsidRPr="004C658B" w:rsidRDefault="00207B4D" w:rsidP="00207B4D">
            <w:pPr>
              <w:pStyle w:val="ListParagraph"/>
              <w:numPr>
                <w:ilvl w:val="0"/>
                <w:numId w:val="16"/>
              </w:numPr>
              <w:spacing w:after="240"/>
              <w:jc w:val="both"/>
              <w:rPr>
                <w:sz w:val="22"/>
                <w:szCs w:val="22"/>
                <w:lang w:val="en-GB" w:eastAsia="zh-CN"/>
              </w:rPr>
            </w:pPr>
            <w:r w:rsidRPr="004C658B">
              <w:rPr>
                <w:sz w:val="22"/>
                <w:szCs w:val="22"/>
                <w:lang w:val="en-GB" w:eastAsia="zh-CN"/>
              </w:rPr>
              <w:t>TS 38.455</w:t>
            </w:r>
          </w:p>
        </w:tc>
      </w:tr>
    </w:tbl>
    <w:p w14:paraId="60D5282B" w14:textId="40CCE03C" w:rsidR="00137FAD" w:rsidRPr="004C658B" w:rsidRDefault="00B651E8" w:rsidP="006F7C5B">
      <w:pPr>
        <w:pStyle w:val="NO"/>
        <w:jc w:val="center"/>
        <w:rPr>
          <w:b/>
          <w:bCs/>
          <w:sz w:val="22"/>
          <w:szCs w:val="22"/>
          <w:lang w:eastAsia="zh-CN"/>
        </w:rPr>
      </w:pPr>
      <w:r w:rsidRPr="004C658B">
        <w:rPr>
          <w:sz w:val="22"/>
          <w:szCs w:val="22"/>
          <w:lang w:eastAsia="zh-CN"/>
        </w:rPr>
        <w:lastRenderedPageBreak/>
        <w:tab/>
      </w:r>
      <w:r w:rsidRPr="004C658B">
        <w:rPr>
          <w:b/>
          <w:bCs/>
          <w:lang w:eastAsia="x-none"/>
        </w:rPr>
        <w:t>Table 1 : summary of solutions for the Rel-15 OTDOA issue</w:t>
      </w:r>
    </w:p>
    <w:p w14:paraId="740C0715" w14:textId="1BFB2A76" w:rsidR="006D15EB" w:rsidRPr="001D08E4" w:rsidRDefault="00137FAD" w:rsidP="001D08E4">
      <w:pPr>
        <w:pStyle w:val="Heading2"/>
      </w:pPr>
      <w:r w:rsidRPr="001D08E4">
        <w:t>Solution 1 [1]:</w:t>
      </w:r>
    </w:p>
    <w:p w14:paraId="5D36F7DC" w14:textId="149FC51F" w:rsidR="00137FAD" w:rsidRPr="004C658B" w:rsidRDefault="00207B4D" w:rsidP="00137FAD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The solution in [1] </w:t>
      </w:r>
      <w:r w:rsidR="00A15F02" w:rsidRPr="004C658B">
        <w:rPr>
          <w:sz w:val="22"/>
          <w:szCs w:val="22"/>
          <w:lang w:val="en-GB" w:eastAsia="zh-CN"/>
        </w:rPr>
        <w:t xml:space="preserve">in Table 1 </w:t>
      </w:r>
      <w:r w:rsidRPr="004C658B">
        <w:rPr>
          <w:sz w:val="22"/>
          <w:szCs w:val="22"/>
          <w:lang w:val="en-GB" w:eastAsia="zh-CN"/>
        </w:rPr>
        <w:t>is based on the well-established</w:t>
      </w:r>
      <w:r w:rsidR="00137FAD" w:rsidRPr="004C658B">
        <w:rPr>
          <w:sz w:val="22"/>
          <w:szCs w:val="22"/>
          <w:lang w:val="en-GB" w:eastAsia="zh-CN"/>
        </w:rPr>
        <w:t xml:space="preserve"> SFN Timing </w:t>
      </w:r>
      <w:r w:rsidR="0079733A">
        <w:rPr>
          <w:sz w:val="22"/>
          <w:szCs w:val="22"/>
          <w:lang w:val="en-GB" w:eastAsia="zh-CN"/>
        </w:rPr>
        <w:t>D</w:t>
      </w:r>
      <w:r w:rsidR="00137FAD" w:rsidRPr="004C658B">
        <w:rPr>
          <w:sz w:val="22"/>
          <w:szCs w:val="22"/>
          <w:lang w:val="en-GB" w:eastAsia="zh-CN"/>
        </w:rPr>
        <w:t>ifference (SFTD) measurement</w:t>
      </w:r>
      <w:r w:rsidR="006F7C5B" w:rsidRPr="004C658B">
        <w:rPr>
          <w:sz w:val="22"/>
          <w:szCs w:val="22"/>
          <w:lang w:val="en-GB" w:eastAsia="zh-CN"/>
        </w:rPr>
        <w:t xml:space="preserve"> that was</w:t>
      </w:r>
      <w:r w:rsidR="00137FAD" w:rsidRPr="004C658B">
        <w:rPr>
          <w:sz w:val="22"/>
          <w:szCs w:val="22"/>
          <w:lang w:val="en-GB" w:eastAsia="zh-CN"/>
        </w:rPr>
        <w:t xml:space="preserve"> defined by RAN1 and RAN4 (not to be confounded with the RSTD measurements </w:t>
      </w:r>
      <w:r w:rsidR="004C658B" w:rsidRPr="004C658B">
        <w:rPr>
          <w:sz w:val="22"/>
          <w:szCs w:val="22"/>
          <w:lang w:val="en-GB" w:eastAsia="zh-CN"/>
        </w:rPr>
        <w:t>defined</w:t>
      </w:r>
      <w:r w:rsidR="00137FAD" w:rsidRPr="004C658B">
        <w:rPr>
          <w:sz w:val="22"/>
          <w:szCs w:val="22"/>
          <w:lang w:val="en-GB" w:eastAsia="zh-CN"/>
        </w:rPr>
        <w:t xml:space="preserve"> in TS 38.305 7.4.2.1). The structure of the IE is provided below: </w:t>
      </w:r>
    </w:p>
    <w:p w14:paraId="20CF8F9C" w14:textId="77777777" w:rsidR="00137FAD" w:rsidRPr="004C658B" w:rsidRDefault="00137FAD" w:rsidP="00137FAD">
      <w:pPr>
        <w:rPr>
          <w:lang w:val="en-GB"/>
        </w:rPr>
      </w:pPr>
    </w:p>
    <w:p w14:paraId="55C52199" w14:textId="77777777" w:rsidR="00137FAD" w:rsidRPr="004C658B" w:rsidRDefault="00137FAD" w:rsidP="00137FAD">
      <w:pPr>
        <w:pStyle w:val="Heading3"/>
        <w:ind w:left="720" w:hanging="720"/>
        <w:rPr>
          <w:lang w:val="en-GB"/>
        </w:rPr>
      </w:pPr>
      <w:r w:rsidRPr="004C658B">
        <w:rPr>
          <w:lang w:val="en-GB"/>
        </w:rPr>
        <w:t>5.1.34</w:t>
      </w:r>
      <w:r w:rsidRPr="004C658B">
        <w:rPr>
          <w:lang w:val="en-GB"/>
        </w:rPr>
        <w:tab/>
        <w:t>SFN and frame timing difference (SFTD)</w:t>
      </w:r>
    </w:p>
    <w:tbl>
      <w:tblPr>
        <w:tblW w:w="9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2"/>
        <w:gridCol w:w="7787"/>
      </w:tblGrid>
      <w:tr w:rsidR="00137FAD" w:rsidRPr="004C658B" w14:paraId="583A917B" w14:textId="77777777" w:rsidTr="008C2E02">
        <w:trPr>
          <w:cantSplit/>
          <w:jc w:val="center"/>
        </w:trPr>
        <w:tc>
          <w:tcPr>
            <w:tcW w:w="1672" w:type="dxa"/>
          </w:tcPr>
          <w:p w14:paraId="06A6C0D4" w14:textId="77777777" w:rsidR="00137FAD" w:rsidRPr="004C658B" w:rsidRDefault="00137FAD" w:rsidP="008C2E02">
            <w:pPr>
              <w:keepNext/>
              <w:keepLines/>
              <w:rPr>
                <w:rFonts w:cs="Arial"/>
                <w:b/>
                <w:sz w:val="18"/>
                <w:lang w:val="en-GB"/>
              </w:rPr>
            </w:pPr>
            <w:r w:rsidRPr="004C658B">
              <w:rPr>
                <w:rFonts w:cs="Arial"/>
                <w:b/>
                <w:sz w:val="18"/>
                <w:lang w:val="en-GB"/>
              </w:rPr>
              <w:t>Definition</w:t>
            </w:r>
          </w:p>
        </w:tc>
        <w:tc>
          <w:tcPr>
            <w:tcW w:w="7787" w:type="dxa"/>
          </w:tcPr>
          <w:p w14:paraId="46403B1D" w14:textId="77777777" w:rsidR="00137FAD" w:rsidRPr="004C658B" w:rsidRDefault="00137FAD" w:rsidP="008C2E02">
            <w:pPr>
              <w:keepNext/>
              <w:keepLines/>
              <w:rPr>
                <w:rFonts w:cs="Arial"/>
                <w:sz w:val="18"/>
                <w:lang w:val="en-GB"/>
              </w:rPr>
            </w:pPr>
            <w:r w:rsidRPr="004C658B">
              <w:rPr>
                <w:rFonts w:cs="Arial"/>
                <w:sz w:val="18"/>
                <w:lang w:val="en-GB"/>
              </w:rPr>
              <w:t xml:space="preserve">The observed SFN and frame timing difference (SFTD) between an E-UTRA </w:t>
            </w:r>
            <w:proofErr w:type="spellStart"/>
            <w:r w:rsidRPr="004C658B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4C658B">
              <w:rPr>
                <w:rFonts w:cs="Arial"/>
                <w:sz w:val="18"/>
                <w:lang w:val="en-GB"/>
              </w:rPr>
              <w:t xml:space="preserve"> and an NR </w:t>
            </w:r>
            <w:proofErr w:type="spellStart"/>
            <w:r w:rsidRPr="004C658B">
              <w:rPr>
                <w:rFonts w:cs="Arial"/>
                <w:sz w:val="18"/>
                <w:lang w:val="en-GB"/>
              </w:rPr>
              <w:t>PSCell</w:t>
            </w:r>
            <w:proofErr w:type="spellEnd"/>
            <w:r w:rsidRPr="004C658B">
              <w:rPr>
                <w:rFonts w:cs="Arial"/>
                <w:sz w:val="18"/>
                <w:lang w:val="en-GB"/>
              </w:rPr>
              <w:t xml:space="preserve"> (for EN-DC), or an NR </w:t>
            </w:r>
            <w:proofErr w:type="spellStart"/>
            <w:r w:rsidRPr="004C658B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4C658B">
              <w:rPr>
                <w:rFonts w:cs="Arial"/>
                <w:sz w:val="18"/>
                <w:lang w:val="en-GB"/>
              </w:rPr>
              <w:t xml:space="preserve"> and an E-UTRA </w:t>
            </w:r>
            <w:proofErr w:type="spellStart"/>
            <w:r w:rsidRPr="004C658B">
              <w:rPr>
                <w:rFonts w:cs="Arial"/>
                <w:sz w:val="18"/>
                <w:lang w:val="en-GB"/>
              </w:rPr>
              <w:t>PSCell</w:t>
            </w:r>
            <w:proofErr w:type="spellEnd"/>
            <w:r w:rsidRPr="004C658B">
              <w:rPr>
                <w:rFonts w:cs="Arial"/>
                <w:sz w:val="18"/>
                <w:lang w:val="en-GB"/>
              </w:rPr>
              <w:t xml:space="preserve"> (for NE-DC), or an E-UTRA </w:t>
            </w:r>
            <w:proofErr w:type="spellStart"/>
            <w:r w:rsidRPr="004C658B">
              <w:rPr>
                <w:rFonts w:cs="Arial"/>
                <w:sz w:val="18"/>
                <w:lang w:val="en-GB"/>
              </w:rPr>
              <w:t>PCell</w:t>
            </w:r>
            <w:proofErr w:type="spellEnd"/>
            <w:r w:rsidRPr="004C658B">
              <w:rPr>
                <w:rFonts w:cs="Arial"/>
                <w:sz w:val="18"/>
                <w:lang w:val="en-GB"/>
              </w:rPr>
              <w:t xml:space="preserve"> and an NR neighbouring cell is defined as comprising the following two components:</w:t>
            </w:r>
          </w:p>
          <w:p w14:paraId="2928A6EC" w14:textId="77777777" w:rsidR="00137FAD" w:rsidRPr="004C658B" w:rsidRDefault="00137FAD" w:rsidP="008C2E02">
            <w:pPr>
              <w:keepNext/>
              <w:keepLines/>
              <w:rPr>
                <w:rFonts w:cs="Arial"/>
                <w:sz w:val="18"/>
                <w:lang w:val="en-GB"/>
              </w:rPr>
            </w:pPr>
          </w:p>
          <w:p w14:paraId="179867FB" w14:textId="77777777" w:rsidR="00137FAD" w:rsidRPr="004C658B" w:rsidRDefault="00137FAD" w:rsidP="008C2E02">
            <w:pPr>
              <w:ind w:left="320" w:hanging="284"/>
              <w:rPr>
                <w:rFonts w:cs="Arial"/>
                <w:sz w:val="18"/>
                <w:szCs w:val="18"/>
                <w:lang w:val="en-GB" w:eastAsia="ja-JP"/>
              </w:rPr>
            </w:pPr>
            <w:r w:rsidRPr="004C658B">
              <w:rPr>
                <w:rFonts w:cs="Arial"/>
                <w:sz w:val="18"/>
                <w:szCs w:val="18"/>
                <w:lang w:val="en-GB" w:eastAsia="ja-JP"/>
              </w:rPr>
              <w:t>-</w:t>
            </w:r>
            <w:r w:rsidRPr="004C658B">
              <w:rPr>
                <w:rFonts w:cs="Arial"/>
                <w:sz w:val="18"/>
                <w:szCs w:val="18"/>
                <w:lang w:val="en-GB" w:eastAsia="ja-JP"/>
              </w:rPr>
              <w:tab/>
              <w:t>SFN offset = (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-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TRGCell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) mod 1024, where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is the SFN of a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radio frame and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SFN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TRGCell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is the SFN of the target-cell radio frame of which the UE receives the start closest in time to the time when it receives the start of the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radio frame.</w:t>
            </w:r>
          </w:p>
          <w:p w14:paraId="4CD9BD28" w14:textId="77777777" w:rsidR="00137FAD" w:rsidRPr="004C658B" w:rsidRDefault="00137FAD" w:rsidP="008C2E02">
            <w:pPr>
              <w:ind w:left="320" w:hanging="284"/>
              <w:rPr>
                <w:rFonts w:cs="Arial"/>
                <w:sz w:val="18"/>
                <w:szCs w:val="18"/>
                <w:lang w:val="en-GB" w:eastAsia="ja-JP"/>
              </w:rPr>
            </w:pPr>
            <w:r w:rsidRPr="004C658B">
              <w:rPr>
                <w:rFonts w:cs="Arial"/>
                <w:sz w:val="18"/>
                <w:szCs w:val="18"/>
                <w:lang w:val="en-GB" w:eastAsia="ja-JP"/>
              </w:rPr>
              <w:t>-</w:t>
            </w:r>
            <w:r w:rsidRPr="004C658B">
              <w:rPr>
                <w:rFonts w:cs="Arial"/>
                <w:sz w:val="18"/>
                <w:szCs w:val="18"/>
                <w:lang w:val="en-GB" w:eastAsia="ja-JP"/>
              </w:rPr>
              <w:tab/>
              <w:t xml:space="preserve">Frame boundary offset = </w:t>
            </w:r>
            <w:r w:rsidRPr="004C658B">
              <w:rPr>
                <w:rFonts w:cs="Arial"/>
                <w:position w:val="-14"/>
                <w:sz w:val="18"/>
                <w:szCs w:val="18"/>
                <w:lang w:val="en-GB" w:eastAsia="ja-JP"/>
              </w:rPr>
              <w:object w:dxaOrig="3760" w:dyaOrig="380" w14:anchorId="60B365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0pt;height:16pt" o:ole="">
                  <v:imagedata r:id="rId8" o:title=""/>
                </v:shape>
                <o:OLEObject Type="Embed" ProgID="Equation.3" ShapeID="_x0000_i1025" DrawAspect="Content" ObjectID="_1664906615" r:id="rId9"/>
              </w:object>
            </w:r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, where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is the time when the UE receives the start of a radio frame from the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,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FrameBoundaryTRGCell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is the time when the UE receives the start of the radio frame, from the target cell, that is closest in time to the radio frame received from the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>. The unit of (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FrameBoundaryPCell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 xml:space="preserve"> - </w:t>
            </w:r>
            <w:proofErr w:type="spellStart"/>
            <w:r w:rsidRPr="004C658B">
              <w:rPr>
                <w:rFonts w:cs="Arial"/>
                <w:sz w:val="18"/>
                <w:szCs w:val="18"/>
                <w:lang w:val="en-GB" w:eastAsia="ja-JP"/>
              </w:rPr>
              <w:t>T</w:t>
            </w:r>
            <w:r w:rsidRPr="004C658B">
              <w:rPr>
                <w:rFonts w:cs="Arial"/>
                <w:sz w:val="18"/>
                <w:szCs w:val="18"/>
                <w:vertAlign w:val="subscript"/>
                <w:lang w:val="en-GB" w:eastAsia="ja-JP"/>
              </w:rPr>
              <w:t>FrameBoundaryTRGCell</w:t>
            </w:r>
            <w:proofErr w:type="spellEnd"/>
            <w:r w:rsidRPr="004C658B">
              <w:rPr>
                <w:rFonts w:cs="Arial"/>
                <w:sz w:val="18"/>
                <w:szCs w:val="18"/>
                <w:lang w:val="en-GB" w:eastAsia="ja-JP"/>
              </w:rPr>
              <w:t>) is Ts.</w:t>
            </w:r>
          </w:p>
        </w:tc>
      </w:tr>
      <w:tr w:rsidR="00137FAD" w:rsidRPr="004C658B" w14:paraId="1EC8560E" w14:textId="77777777" w:rsidTr="008C2E02">
        <w:trPr>
          <w:cantSplit/>
          <w:jc w:val="center"/>
        </w:trPr>
        <w:tc>
          <w:tcPr>
            <w:tcW w:w="1672" w:type="dxa"/>
          </w:tcPr>
          <w:p w14:paraId="59EBEF61" w14:textId="77777777" w:rsidR="00137FAD" w:rsidRPr="004C658B" w:rsidRDefault="00137FAD" w:rsidP="008C2E02">
            <w:pPr>
              <w:keepNext/>
              <w:keepLines/>
              <w:rPr>
                <w:rFonts w:cs="Arial"/>
                <w:b/>
                <w:sz w:val="18"/>
                <w:lang w:val="en-GB"/>
              </w:rPr>
            </w:pPr>
            <w:r w:rsidRPr="004C658B">
              <w:rPr>
                <w:rFonts w:cs="Arial"/>
                <w:b/>
                <w:sz w:val="18"/>
                <w:lang w:val="en-GB"/>
              </w:rPr>
              <w:t>Applicable for</w:t>
            </w:r>
          </w:p>
        </w:tc>
        <w:tc>
          <w:tcPr>
            <w:tcW w:w="7787" w:type="dxa"/>
          </w:tcPr>
          <w:p w14:paraId="4B4B31F5" w14:textId="77777777" w:rsidR="00137FAD" w:rsidRPr="004C658B" w:rsidRDefault="00137FAD" w:rsidP="008C2E02">
            <w:pPr>
              <w:keepNext/>
              <w:keepLines/>
              <w:rPr>
                <w:rFonts w:cs="Arial"/>
                <w:sz w:val="18"/>
                <w:lang w:val="en-GB"/>
              </w:rPr>
            </w:pPr>
            <w:r w:rsidRPr="004C658B">
              <w:rPr>
                <w:rFonts w:cs="Arial"/>
                <w:sz w:val="18"/>
                <w:lang w:val="en-GB"/>
              </w:rPr>
              <w:t>RRC_CONNECTED</w:t>
            </w:r>
          </w:p>
        </w:tc>
      </w:tr>
    </w:tbl>
    <w:p w14:paraId="069A0698" w14:textId="77777777" w:rsidR="00137FAD" w:rsidRPr="004C658B" w:rsidRDefault="00137FAD" w:rsidP="00137FAD">
      <w:pPr>
        <w:rPr>
          <w:lang w:val="en-GB"/>
        </w:rPr>
      </w:pPr>
    </w:p>
    <w:p w14:paraId="6149A7CA" w14:textId="0EC33E75" w:rsidR="00137FAD" w:rsidRPr="004C658B" w:rsidRDefault="00137FAD" w:rsidP="00D11DE9">
      <w:pPr>
        <w:pStyle w:val="NO"/>
        <w:rPr>
          <w:lang w:eastAsia="x-none"/>
        </w:rPr>
      </w:pPr>
      <w:r w:rsidRPr="004C658B">
        <w:rPr>
          <w:lang w:eastAsia="x-none"/>
        </w:rPr>
        <w:t>NOTE :</w:t>
      </w:r>
      <w:r w:rsidRPr="004C658B">
        <w:rPr>
          <w:lang w:eastAsia="x-none"/>
        </w:rPr>
        <w:tab/>
        <w:t xml:space="preserve">Refer to 3GPP TS38.133 </w:t>
      </w:r>
      <w:r w:rsidRPr="004C658B">
        <w:t>[18] for applicability to intra-frequency, inter-frequency or inter-RAT</w:t>
      </w:r>
      <w:r w:rsidRPr="004C658B">
        <w:rPr>
          <w:lang w:eastAsia="x-none"/>
        </w:rPr>
        <w:t>.</w:t>
      </w:r>
    </w:p>
    <w:p w14:paraId="1ADDA4E0" w14:textId="4958BF27" w:rsidR="00D11DE9" w:rsidRPr="004C658B" w:rsidRDefault="00B651E8" w:rsidP="00B651E8">
      <w:pPr>
        <w:pStyle w:val="NO"/>
        <w:jc w:val="center"/>
        <w:rPr>
          <w:b/>
          <w:bCs/>
          <w:lang w:eastAsia="x-none"/>
        </w:rPr>
      </w:pPr>
      <w:r w:rsidRPr="004C658B">
        <w:rPr>
          <w:b/>
          <w:bCs/>
          <w:lang w:eastAsia="x-none"/>
        </w:rPr>
        <w:t>Table 2 : extract of the SFTD information from TS 38.215</w:t>
      </w:r>
    </w:p>
    <w:p w14:paraId="3885FEB4" w14:textId="140D60AB" w:rsidR="005E6437" w:rsidRPr="004C658B" w:rsidRDefault="008A3089" w:rsidP="00D11DE9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T</w:t>
      </w:r>
      <w:r w:rsidR="00D11DE9" w:rsidRPr="004C658B">
        <w:rPr>
          <w:sz w:val="22"/>
          <w:szCs w:val="22"/>
          <w:lang w:val="en-GB" w:eastAsia="zh-CN"/>
        </w:rPr>
        <w:t xml:space="preserve">he SFTD components </w:t>
      </w:r>
      <w:r w:rsidRPr="004C658B">
        <w:rPr>
          <w:sz w:val="22"/>
          <w:szCs w:val="22"/>
          <w:lang w:val="en-GB" w:eastAsia="zh-CN"/>
        </w:rPr>
        <w:t xml:space="preserve">in </w:t>
      </w:r>
      <w:r w:rsidR="00A15F02" w:rsidRPr="004C658B">
        <w:rPr>
          <w:sz w:val="22"/>
          <w:szCs w:val="22"/>
          <w:lang w:val="en-GB" w:eastAsia="zh-CN"/>
        </w:rPr>
        <w:t>T</w:t>
      </w:r>
      <w:r w:rsidRPr="004C658B">
        <w:rPr>
          <w:sz w:val="22"/>
          <w:szCs w:val="22"/>
          <w:lang w:val="en-GB" w:eastAsia="zh-CN"/>
        </w:rPr>
        <w:t xml:space="preserve">able </w:t>
      </w:r>
      <w:r w:rsidR="00B651E8" w:rsidRPr="004C658B">
        <w:rPr>
          <w:sz w:val="22"/>
          <w:szCs w:val="22"/>
          <w:lang w:val="en-GB" w:eastAsia="zh-CN"/>
        </w:rPr>
        <w:t xml:space="preserve">2 </w:t>
      </w:r>
      <w:r w:rsidRPr="004C658B">
        <w:rPr>
          <w:sz w:val="22"/>
          <w:szCs w:val="22"/>
          <w:lang w:val="en-GB" w:eastAsia="zh-CN"/>
        </w:rPr>
        <w:t>above include the SFN offset and Frame boundary offset</w:t>
      </w:r>
      <w:r w:rsidR="00B651E8" w:rsidRPr="004C658B">
        <w:rPr>
          <w:sz w:val="22"/>
          <w:szCs w:val="22"/>
          <w:lang w:val="en-GB" w:eastAsia="zh-CN"/>
        </w:rPr>
        <w:t xml:space="preserve">, which </w:t>
      </w:r>
      <w:r w:rsidR="00D11DE9" w:rsidRPr="004C658B">
        <w:rPr>
          <w:sz w:val="22"/>
          <w:szCs w:val="22"/>
          <w:lang w:val="en-GB" w:eastAsia="zh-CN"/>
        </w:rPr>
        <w:t xml:space="preserve">refer to the SFN timing differences between </w:t>
      </w:r>
      <w:proofErr w:type="spellStart"/>
      <w:r w:rsidR="00D11DE9" w:rsidRPr="004C658B">
        <w:rPr>
          <w:sz w:val="22"/>
          <w:szCs w:val="22"/>
          <w:lang w:val="en-GB" w:eastAsia="zh-CN"/>
        </w:rPr>
        <w:t>P</w:t>
      </w:r>
      <w:r w:rsidR="005E6437" w:rsidRPr="004C658B">
        <w:rPr>
          <w:sz w:val="22"/>
          <w:szCs w:val="22"/>
          <w:lang w:val="en-GB" w:eastAsia="zh-CN"/>
        </w:rPr>
        <w:t>C</w:t>
      </w:r>
      <w:r w:rsidR="00D11DE9" w:rsidRPr="004C658B">
        <w:rPr>
          <w:sz w:val="22"/>
          <w:szCs w:val="22"/>
          <w:lang w:val="en-GB" w:eastAsia="zh-CN"/>
        </w:rPr>
        <w:t>ell</w:t>
      </w:r>
      <w:proofErr w:type="spellEnd"/>
      <w:r w:rsidR="00D11DE9" w:rsidRPr="004C658B">
        <w:rPr>
          <w:sz w:val="22"/>
          <w:szCs w:val="22"/>
          <w:lang w:val="en-GB" w:eastAsia="zh-CN"/>
        </w:rPr>
        <w:t xml:space="preserve"> and </w:t>
      </w:r>
      <w:proofErr w:type="spellStart"/>
      <w:r w:rsidR="00D11DE9" w:rsidRPr="004C658B">
        <w:rPr>
          <w:sz w:val="22"/>
          <w:szCs w:val="22"/>
          <w:lang w:val="en-GB" w:eastAsia="zh-CN"/>
        </w:rPr>
        <w:t>PSCell</w:t>
      </w:r>
      <w:proofErr w:type="spellEnd"/>
      <w:r w:rsidR="00D11DE9" w:rsidRPr="004C658B">
        <w:rPr>
          <w:sz w:val="22"/>
          <w:szCs w:val="22"/>
          <w:lang w:val="en-GB" w:eastAsia="zh-CN"/>
        </w:rPr>
        <w:t xml:space="preserve"> of MR-DC d</w:t>
      </w:r>
      <w:r w:rsidR="00B651E8" w:rsidRPr="004C658B">
        <w:rPr>
          <w:sz w:val="22"/>
          <w:szCs w:val="22"/>
          <w:lang w:val="en-GB" w:eastAsia="zh-CN"/>
        </w:rPr>
        <w:t>e</w:t>
      </w:r>
      <w:r w:rsidR="00D11DE9" w:rsidRPr="004C658B">
        <w:rPr>
          <w:sz w:val="22"/>
          <w:szCs w:val="22"/>
          <w:lang w:val="en-GB" w:eastAsia="zh-CN"/>
        </w:rPr>
        <w:t>ployments</w:t>
      </w:r>
      <w:r w:rsidR="005E6437" w:rsidRPr="004C658B">
        <w:rPr>
          <w:sz w:val="22"/>
          <w:szCs w:val="22"/>
          <w:lang w:val="en-GB" w:eastAsia="zh-CN"/>
        </w:rPr>
        <w:t>, including</w:t>
      </w:r>
      <w:r w:rsidR="00D11DE9" w:rsidRPr="004C658B">
        <w:rPr>
          <w:sz w:val="22"/>
          <w:szCs w:val="22"/>
          <w:lang w:val="en-GB" w:eastAsia="zh-CN"/>
        </w:rPr>
        <w:t xml:space="preserve"> EN-DC </w:t>
      </w:r>
      <w:r w:rsidR="005E6437" w:rsidRPr="004C658B">
        <w:rPr>
          <w:sz w:val="22"/>
          <w:szCs w:val="22"/>
          <w:lang w:val="en-GB" w:eastAsia="zh-CN"/>
        </w:rPr>
        <w:t>and</w:t>
      </w:r>
      <w:r w:rsidR="00D11DE9" w:rsidRPr="004C658B">
        <w:rPr>
          <w:sz w:val="22"/>
          <w:szCs w:val="22"/>
          <w:lang w:val="en-GB" w:eastAsia="zh-CN"/>
        </w:rPr>
        <w:t xml:space="preserve"> NE-DC. </w:t>
      </w:r>
      <w:r w:rsidR="005E6437" w:rsidRPr="004C658B">
        <w:rPr>
          <w:sz w:val="22"/>
          <w:szCs w:val="22"/>
          <w:lang w:val="en-GB" w:eastAsia="zh-CN"/>
        </w:rPr>
        <w:t xml:space="preserve">As it </w:t>
      </w:r>
      <w:r w:rsidR="008C539D" w:rsidRPr="004C658B">
        <w:rPr>
          <w:sz w:val="22"/>
          <w:szCs w:val="22"/>
          <w:lang w:val="en-GB" w:eastAsia="zh-CN"/>
        </w:rPr>
        <w:t>i</w:t>
      </w:r>
      <w:r w:rsidR="005E6437" w:rsidRPr="004C658B">
        <w:rPr>
          <w:sz w:val="22"/>
          <w:szCs w:val="22"/>
          <w:lang w:val="en-GB" w:eastAsia="zh-CN"/>
        </w:rPr>
        <w:t>s established by RAN4 in [</w:t>
      </w:r>
      <w:r w:rsidRPr="004C658B">
        <w:rPr>
          <w:sz w:val="22"/>
          <w:szCs w:val="22"/>
          <w:lang w:val="en-GB" w:eastAsia="zh-CN"/>
        </w:rPr>
        <w:t>5</w:t>
      </w:r>
      <w:r w:rsidR="005E6437" w:rsidRPr="004C658B">
        <w:rPr>
          <w:sz w:val="22"/>
          <w:szCs w:val="22"/>
          <w:lang w:val="en-GB" w:eastAsia="zh-CN"/>
        </w:rPr>
        <w:t>]</w:t>
      </w:r>
      <w:r w:rsidR="00B651E8" w:rsidRPr="004C658B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those measurements must be reported by the UE </w:t>
      </w:r>
      <w:r w:rsidR="00D11DE9" w:rsidRPr="004C658B">
        <w:rPr>
          <w:sz w:val="22"/>
          <w:szCs w:val="22"/>
          <w:lang w:val="en-GB" w:eastAsia="zh-CN"/>
        </w:rPr>
        <w:t xml:space="preserve">when </w:t>
      </w:r>
      <w:r w:rsidRPr="004C658B">
        <w:rPr>
          <w:sz w:val="22"/>
          <w:szCs w:val="22"/>
          <w:lang w:val="en-GB" w:eastAsia="zh-CN"/>
        </w:rPr>
        <w:t>it</w:t>
      </w:r>
      <w:r w:rsidR="00D11DE9" w:rsidRPr="004C658B">
        <w:rPr>
          <w:sz w:val="22"/>
          <w:szCs w:val="22"/>
          <w:lang w:val="en-GB" w:eastAsia="zh-CN"/>
        </w:rPr>
        <w:t xml:space="preserve"> detects multiple cells of different </w:t>
      </w:r>
      <w:r w:rsidRPr="004C658B">
        <w:rPr>
          <w:sz w:val="22"/>
          <w:szCs w:val="22"/>
          <w:lang w:val="en-GB" w:eastAsia="zh-CN"/>
        </w:rPr>
        <w:t>RATs.</w:t>
      </w:r>
      <w:r w:rsidR="008D31E9" w:rsidRPr="004C658B">
        <w:rPr>
          <w:sz w:val="22"/>
          <w:szCs w:val="22"/>
          <w:lang w:val="en-GB" w:eastAsia="zh-CN"/>
        </w:rPr>
        <w:t xml:space="preserve"> </w:t>
      </w:r>
      <w:r w:rsidRPr="004C658B">
        <w:rPr>
          <w:sz w:val="22"/>
          <w:szCs w:val="22"/>
          <w:lang w:val="en-GB" w:eastAsia="zh-CN"/>
        </w:rPr>
        <w:t>I</w:t>
      </w:r>
      <w:r w:rsidR="005E6437" w:rsidRPr="004C658B">
        <w:rPr>
          <w:sz w:val="22"/>
          <w:szCs w:val="22"/>
          <w:lang w:val="en-GB" w:eastAsia="zh-CN"/>
        </w:rPr>
        <w:t xml:space="preserve">t </w:t>
      </w:r>
      <w:r w:rsidR="0079733A">
        <w:rPr>
          <w:sz w:val="22"/>
          <w:szCs w:val="22"/>
          <w:lang w:val="en-GB" w:eastAsia="zh-CN"/>
        </w:rPr>
        <w:t>wa</w:t>
      </w:r>
      <w:r w:rsidR="00A15F02" w:rsidRPr="004C658B">
        <w:rPr>
          <w:sz w:val="22"/>
          <w:szCs w:val="22"/>
          <w:lang w:val="en-GB" w:eastAsia="zh-CN"/>
        </w:rPr>
        <w:t>s</w:t>
      </w:r>
      <w:r w:rsidRPr="004C658B">
        <w:rPr>
          <w:sz w:val="22"/>
          <w:szCs w:val="22"/>
          <w:lang w:val="en-GB" w:eastAsia="zh-CN"/>
        </w:rPr>
        <w:t xml:space="preserve"> </w:t>
      </w:r>
      <w:r w:rsidR="0079733A">
        <w:rPr>
          <w:sz w:val="22"/>
          <w:szCs w:val="22"/>
          <w:lang w:val="en-GB" w:eastAsia="zh-CN"/>
        </w:rPr>
        <w:t xml:space="preserve">also </w:t>
      </w:r>
      <w:r w:rsidRPr="004C658B">
        <w:rPr>
          <w:sz w:val="22"/>
          <w:szCs w:val="22"/>
          <w:lang w:val="en-GB" w:eastAsia="zh-CN"/>
        </w:rPr>
        <w:t>agreed</w:t>
      </w:r>
      <w:r w:rsidR="005E6437" w:rsidRPr="004C658B">
        <w:rPr>
          <w:sz w:val="22"/>
          <w:szCs w:val="22"/>
          <w:lang w:val="en-GB" w:eastAsia="zh-CN"/>
        </w:rPr>
        <w:t xml:space="preserve"> by RAN2 that the UE </w:t>
      </w:r>
      <w:r w:rsidRPr="004C658B">
        <w:rPr>
          <w:sz w:val="22"/>
          <w:szCs w:val="22"/>
          <w:lang w:val="en-GB" w:eastAsia="zh-CN"/>
        </w:rPr>
        <w:t xml:space="preserve">can </w:t>
      </w:r>
      <w:r w:rsidR="00D11DE9" w:rsidRPr="004C658B">
        <w:rPr>
          <w:sz w:val="22"/>
          <w:szCs w:val="22"/>
          <w:lang w:val="en-GB" w:eastAsia="zh-CN"/>
        </w:rPr>
        <w:t xml:space="preserve">report </w:t>
      </w:r>
      <w:r w:rsidR="00A15F02" w:rsidRPr="004C658B">
        <w:rPr>
          <w:sz w:val="22"/>
          <w:szCs w:val="22"/>
          <w:lang w:val="en-GB" w:eastAsia="zh-CN"/>
        </w:rPr>
        <w:t xml:space="preserve">to the RAN node </w:t>
      </w:r>
      <w:r w:rsidR="005E6437" w:rsidRPr="004C658B">
        <w:rPr>
          <w:sz w:val="22"/>
          <w:szCs w:val="22"/>
          <w:lang w:val="en-GB" w:eastAsia="zh-CN"/>
        </w:rPr>
        <w:t xml:space="preserve">those inter-RAT </w:t>
      </w:r>
      <w:r w:rsidR="002F357D">
        <w:rPr>
          <w:sz w:val="22"/>
          <w:szCs w:val="22"/>
          <w:lang w:val="en-GB" w:eastAsia="zh-CN"/>
        </w:rPr>
        <w:t>measurements</w:t>
      </w:r>
      <w:r w:rsidR="005E6437" w:rsidRPr="004C658B">
        <w:rPr>
          <w:sz w:val="22"/>
          <w:szCs w:val="22"/>
          <w:lang w:val="en-GB" w:eastAsia="zh-CN"/>
        </w:rPr>
        <w:t xml:space="preserve"> </w:t>
      </w:r>
      <w:r w:rsidR="00D11DE9" w:rsidRPr="004C658B">
        <w:rPr>
          <w:sz w:val="22"/>
          <w:szCs w:val="22"/>
          <w:lang w:val="en-GB" w:eastAsia="zh-CN"/>
        </w:rPr>
        <w:t>over RR</w:t>
      </w:r>
      <w:r w:rsidR="005E6437" w:rsidRPr="004C658B">
        <w:rPr>
          <w:sz w:val="22"/>
          <w:szCs w:val="22"/>
          <w:lang w:val="en-GB" w:eastAsia="zh-CN"/>
        </w:rPr>
        <w:t>C</w:t>
      </w:r>
      <w:r w:rsidR="0079733A">
        <w:rPr>
          <w:sz w:val="22"/>
          <w:szCs w:val="22"/>
          <w:lang w:val="en-GB" w:eastAsia="zh-CN"/>
        </w:rPr>
        <w:t xml:space="preserve"> signalling</w:t>
      </w:r>
      <w:r w:rsidR="005E6437" w:rsidRPr="004C658B">
        <w:rPr>
          <w:sz w:val="22"/>
          <w:szCs w:val="22"/>
          <w:lang w:val="en-GB" w:eastAsia="zh-CN"/>
        </w:rPr>
        <w:t>, where it either sends:</w:t>
      </w:r>
    </w:p>
    <w:p w14:paraId="5BA7090F" w14:textId="2B28C266" w:rsidR="005E6437" w:rsidRPr="004C658B" w:rsidRDefault="00D11DE9" w:rsidP="005E6437">
      <w:pPr>
        <w:pStyle w:val="ListParagraph"/>
        <w:numPr>
          <w:ilvl w:val="0"/>
          <w:numId w:val="16"/>
        </w:num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the </w:t>
      </w:r>
      <w:proofErr w:type="spellStart"/>
      <w:r w:rsidRPr="004C658B">
        <w:rPr>
          <w:i/>
          <w:sz w:val="22"/>
          <w:szCs w:val="22"/>
          <w:lang w:val="en-GB" w:eastAsia="zh-CN"/>
        </w:rPr>
        <w:t>MeasResultCellListSFTD</w:t>
      </w:r>
      <w:proofErr w:type="spellEnd"/>
      <w:r w:rsidRPr="004C658B">
        <w:rPr>
          <w:i/>
          <w:sz w:val="22"/>
          <w:szCs w:val="22"/>
          <w:lang w:val="en-GB" w:eastAsia="zh-CN"/>
        </w:rPr>
        <w:t xml:space="preserve">-EUTRA, </w:t>
      </w:r>
      <w:r w:rsidR="004C658B" w:rsidRPr="004C658B">
        <w:rPr>
          <w:iCs/>
          <w:sz w:val="22"/>
          <w:szCs w:val="22"/>
          <w:lang w:val="en-GB" w:eastAsia="zh-CN"/>
        </w:rPr>
        <w:t>corresponding</w:t>
      </w:r>
      <w:r w:rsidRPr="004C658B">
        <w:rPr>
          <w:iCs/>
          <w:sz w:val="22"/>
          <w:szCs w:val="22"/>
          <w:lang w:val="en-GB" w:eastAsia="zh-CN"/>
        </w:rPr>
        <w:t xml:space="preserve"> to the</w:t>
      </w:r>
      <w:r w:rsidRPr="004C658B">
        <w:rPr>
          <w:sz w:val="22"/>
          <w:szCs w:val="22"/>
          <w:lang w:val="en-GB" w:eastAsia="zh-CN"/>
        </w:rPr>
        <w:t xml:space="preserve"> offset between E-UTRA </w:t>
      </w:r>
      <w:proofErr w:type="spellStart"/>
      <w:r w:rsidRPr="004C658B">
        <w:rPr>
          <w:sz w:val="22"/>
          <w:szCs w:val="22"/>
          <w:lang w:val="en-GB" w:eastAsia="zh-CN"/>
        </w:rPr>
        <w:t>PCell</w:t>
      </w:r>
      <w:proofErr w:type="spellEnd"/>
      <w:r w:rsidRPr="004C658B">
        <w:rPr>
          <w:sz w:val="22"/>
          <w:szCs w:val="22"/>
          <w:lang w:val="en-GB" w:eastAsia="zh-CN"/>
        </w:rPr>
        <w:t xml:space="preserve"> and an NR </w:t>
      </w:r>
      <w:proofErr w:type="spellStart"/>
      <w:r w:rsidRPr="004C658B">
        <w:rPr>
          <w:sz w:val="22"/>
          <w:szCs w:val="22"/>
          <w:lang w:val="en-GB" w:eastAsia="zh-CN"/>
        </w:rPr>
        <w:t>PSCell</w:t>
      </w:r>
      <w:proofErr w:type="spellEnd"/>
      <w:r w:rsidRPr="004C658B">
        <w:rPr>
          <w:sz w:val="22"/>
          <w:szCs w:val="22"/>
          <w:lang w:val="en-GB" w:eastAsia="zh-CN"/>
        </w:rPr>
        <w:t xml:space="preserve"> (</w:t>
      </w:r>
      <w:r w:rsidR="00E27036" w:rsidRPr="004C658B">
        <w:rPr>
          <w:sz w:val="22"/>
          <w:szCs w:val="22"/>
          <w:lang w:val="en-GB" w:eastAsia="zh-CN"/>
        </w:rPr>
        <w:t xml:space="preserve">e.g. </w:t>
      </w:r>
      <w:r w:rsidRPr="004C658B">
        <w:rPr>
          <w:sz w:val="22"/>
          <w:szCs w:val="22"/>
          <w:lang w:val="en-GB" w:eastAsia="zh-CN"/>
        </w:rPr>
        <w:t>for EN-DC</w:t>
      </w:r>
      <w:r w:rsidR="008D31E9" w:rsidRPr="004C658B">
        <w:rPr>
          <w:sz w:val="22"/>
          <w:szCs w:val="22"/>
          <w:lang w:val="en-GB" w:eastAsia="zh-CN"/>
        </w:rPr>
        <w:t>:</w:t>
      </w:r>
      <w:r w:rsidR="00E27036" w:rsidRPr="004C658B">
        <w:rPr>
          <w:sz w:val="22"/>
          <w:szCs w:val="22"/>
          <w:lang w:val="en-GB" w:eastAsia="zh-CN"/>
        </w:rPr>
        <w:t xml:space="preserve"> when a UE is in </w:t>
      </w:r>
      <w:r w:rsidR="008D31E9" w:rsidRPr="004C658B">
        <w:rPr>
          <w:sz w:val="22"/>
          <w:szCs w:val="22"/>
          <w:lang w:val="en-GB" w:eastAsia="zh-CN"/>
        </w:rPr>
        <w:t xml:space="preserve">an </w:t>
      </w:r>
      <w:r w:rsidR="00E27036" w:rsidRPr="004C658B">
        <w:rPr>
          <w:sz w:val="22"/>
          <w:szCs w:val="22"/>
          <w:lang w:val="en-GB" w:eastAsia="zh-CN"/>
        </w:rPr>
        <w:t xml:space="preserve">E-UTRA </w:t>
      </w:r>
      <w:proofErr w:type="spellStart"/>
      <w:r w:rsidR="00E27036" w:rsidRPr="004C658B">
        <w:rPr>
          <w:sz w:val="22"/>
          <w:szCs w:val="22"/>
          <w:lang w:val="en-GB" w:eastAsia="zh-CN"/>
        </w:rPr>
        <w:t>PCell</w:t>
      </w:r>
      <w:proofErr w:type="spellEnd"/>
      <w:r w:rsidR="00E27036" w:rsidRPr="004C658B">
        <w:rPr>
          <w:sz w:val="22"/>
          <w:szCs w:val="22"/>
          <w:lang w:val="en-GB" w:eastAsia="zh-CN"/>
        </w:rPr>
        <w:t xml:space="preserve">, it can detect NR cells from the </w:t>
      </w:r>
      <w:proofErr w:type="spellStart"/>
      <w:r w:rsidR="00E27036" w:rsidRPr="004C658B">
        <w:rPr>
          <w:sz w:val="22"/>
          <w:szCs w:val="22"/>
          <w:lang w:val="en-GB" w:eastAsia="zh-CN"/>
        </w:rPr>
        <w:t>SgNB</w:t>
      </w:r>
      <w:proofErr w:type="spellEnd"/>
      <w:r w:rsidRPr="004C658B">
        <w:rPr>
          <w:sz w:val="22"/>
          <w:szCs w:val="22"/>
          <w:lang w:val="en-GB" w:eastAsia="zh-CN"/>
        </w:rPr>
        <w:t xml:space="preserve">). </w:t>
      </w:r>
    </w:p>
    <w:p w14:paraId="1E8A2096" w14:textId="32889B69" w:rsidR="00D11DE9" w:rsidRPr="004C658B" w:rsidRDefault="00D11DE9" w:rsidP="005E6437">
      <w:pPr>
        <w:pStyle w:val="ListParagraph"/>
        <w:numPr>
          <w:ilvl w:val="0"/>
          <w:numId w:val="16"/>
        </w:num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Or the UE reports the </w:t>
      </w:r>
      <w:proofErr w:type="spellStart"/>
      <w:r w:rsidRPr="004C658B">
        <w:rPr>
          <w:i/>
          <w:sz w:val="22"/>
          <w:szCs w:val="22"/>
          <w:lang w:val="en-GB" w:eastAsia="zh-CN"/>
        </w:rPr>
        <w:t>MeasResultCellListSFTD</w:t>
      </w:r>
      <w:proofErr w:type="spellEnd"/>
      <w:r w:rsidRPr="004C658B">
        <w:rPr>
          <w:i/>
          <w:sz w:val="22"/>
          <w:szCs w:val="22"/>
          <w:lang w:val="en-GB" w:eastAsia="zh-CN"/>
        </w:rPr>
        <w:t>-NR</w:t>
      </w:r>
      <w:r w:rsidR="005E6437" w:rsidRPr="004C658B">
        <w:rPr>
          <w:i/>
          <w:sz w:val="22"/>
          <w:szCs w:val="22"/>
          <w:lang w:val="en-GB" w:eastAsia="zh-CN"/>
        </w:rPr>
        <w:t xml:space="preserve">, </w:t>
      </w:r>
      <w:r w:rsidR="005E6437" w:rsidRPr="004C658B">
        <w:rPr>
          <w:sz w:val="22"/>
          <w:szCs w:val="22"/>
          <w:lang w:val="en-GB" w:eastAsia="zh-CN"/>
        </w:rPr>
        <w:t>corresponding to the offset betw</w:t>
      </w:r>
      <w:r w:rsidR="002F357D">
        <w:rPr>
          <w:sz w:val="22"/>
          <w:szCs w:val="22"/>
          <w:lang w:val="en-GB" w:eastAsia="zh-CN"/>
        </w:rPr>
        <w:t>e</w:t>
      </w:r>
      <w:r w:rsidR="005E6437" w:rsidRPr="004C658B">
        <w:rPr>
          <w:sz w:val="22"/>
          <w:szCs w:val="22"/>
          <w:lang w:val="en-GB" w:eastAsia="zh-CN"/>
        </w:rPr>
        <w:t xml:space="preserve">en </w:t>
      </w:r>
      <w:r w:rsidR="002F357D">
        <w:rPr>
          <w:sz w:val="22"/>
          <w:szCs w:val="22"/>
          <w:lang w:val="en-GB" w:eastAsia="zh-CN"/>
        </w:rPr>
        <w:t xml:space="preserve">an </w:t>
      </w:r>
      <w:r w:rsidR="005E6437" w:rsidRPr="004C658B">
        <w:rPr>
          <w:sz w:val="22"/>
          <w:szCs w:val="22"/>
          <w:lang w:val="en-GB" w:eastAsia="zh-CN"/>
        </w:rPr>
        <w:t xml:space="preserve">NR </w:t>
      </w:r>
      <w:proofErr w:type="spellStart"/>
      <w:r w:rsidR="005E6437" w:rsidRPr="004C658B">
        <w:rPr>
          <w:sz w:val="22"/>
          <w:szCs w:val="22"/>
          <w:lang w:val="en-GB" w:eastAsia="zh-CN"/>
        </w:rPr>
        <w:t>PCell</w:t>
      </w:r>
      <w:proofErr w:type="spellEnd"/>
      <w:r w:rsidR="005E6437" w:rsidRPr="004C658B">
        <w:rPr>
          <w:sz w:val="22"/>
          <w:szCs w:val="22"/>
          <w:lang w:val="en-GB" w:eastAsia="zh-CN"/>
        </w:rPr>
        <w:t xml:space="preserve"> and a E-UTRA </w:t>
      </w:r>
      <w:proofErr w:type="spellStart"/>
      <w:r w:rsidR="005E6437" w:rsidRPr="004C658B">
        <w:rPr>
          <w:sz w:val="22"/>
          <w:szCs w:val="22"/>
          <w:lang w:val="en-GB" w:eastAsia="zh-CN"/>
        </w:rPr>
        <w:t>PSCell</w:t>
      </w:r>
      <w:proofErr w:type="spellEnd"/>
      <w:r w:rsidR="005E6437" w:rsidRPr="004C658B">
        <w:rPr>
          <w:sz w:val="22"/>
          <w:szCs w:val="22"/>
          <w:lang w:val="en-GB" w:eastAsia="zh-CN"/>
        </w:rPr>
        <w:t xml:space="preserve"> (</w:t>
      </w:r>
      <w:r w:rsidR="008D31E9" w:rsidRPr="004C658B">
        <w:rPr>
          <w:sz w:val="22"/>
          <w:szCs w:val="22"/>
          <w:lang w:val="en-GB" w:eastAsia="zh-CN"/>
        </w:rPr>
        <w:t xml:space="preserve">e.g. </w:t>
      </w:r>
      <w:r w:rsidR="005E6437" w:rsidRPr="004C658B">
        <w:rPr>
          <w:sz w:val="22"/>
          <w:szCs w:val="22"/>
          <w:lang w:val="en-GB" w:eastAsia="zh-CN"/>
        </w:rPr>
        <w:t>for NE-DC</w:t>
      </w:r>
      <w:r w:rsidR="008D31E9" w:rsidRPr="004C658B">
        <w:rPr>
          <w:sz w:val="22"/>
          <w:szCs w:val="22"/>
          <w:lang w:val="en-GB" w:eastAsia="zh-CN"/>
        </w:rPr>
        <w:t xml:space="preserve">: when the UE is in </w:t>
      </w:r>
      <w:r w:rsidR="00732FEF" w:rsidRPr="004C658B">
        <w:rPr>
          <w:sz w:val="22"/>
          <w:szCs w:val="22"/>
          <w:lang w:val="en-GB" w:eastAsia="zh-CN"/>
        </w:rPr>
        <w:t>an</w:t>
      </w:r>
      <w:r w:rsidR="008D31E9" w:rsidRPr="004C658B">
        <w:rPr>
          <w:sz w:val="22"/>
          <w:szCs w:val="22"/>
          <w:lang w:val="en-GB" w:eastAsia="zh-CN"/>
        </w:rPr>
        <w:t xml:space="preserve"> NR </w:t>
      </w:r>
      <w:proofErr w:type="spellStart"/>
      <w:r w:rsidR="008D31E9" w:rsidRPr="004C658B">
        <w:rPr>
          <w:sz w:val="22"/>
          <w:szCs w:val="22"/>
          <w:lang w:val="en-GB" w:eastAsia="zh-CN"/>
        </w:rPr>
        <w:t>PCell</w:t>
      </w:r>
      <w:proofErr w:type="spellEnd"/>
      <w:r w:rsidR="008D31E9" w:rsidRPr="004C658B">
        <w:rPr>
          <w:sz w:val="22"/>
          <w:szCs w:val="22"/>
          <w:lang w:val="en-GB" w:eastAsia="zh-CN"/>
        </w:rPr>
        <w:t xml:space="preserve">, it can detect E-UTRA cells from the </w:t>
      </w:r>
      <w:proofErr w:type="spellStart"/>
      <w:r w:rsidR="008D31E9" w:rsidRPr="004C658B">
        <w:rPr>
          <w:sz w:val="22"/>
          <w:szCs w:val="22"/>
          <w:lang w:val="en-GB" w:eastAsia="zh-CN"/>
        </w:rPr>
        <w:t>S</w:t>
      </w:r>
      <w:r w:rsidR="00732FEF" w:rsidRPr="004C658B">
        <w:rPr>
          <w:sz w:val="22"/>
          <w:szCs w:val="22"/>
          <w:lang w:val="en-GB" w:eastAsia="zh-CN"/>
        </w:rPr>
        <w:t>ng-</w:t>
      </w:r>
      <w:r w:rsidR="008D31E9" w:rsidRPr="004C658B">
        <w:rPr>
          <w:sz w:val="22"/>
          <w:szCs w:val="22"/>
          <w:lang w:val="en-GB" w:eastAsia="zh-CN"/>
        </w:rPr>
        <w:t>eNB</w:t>
      </w:r>
      <w:proofErr w:type="spellEnd"/>
      <w:r w:rsidR="008D31E9" w:rsidRPr="004C658B">
        <w:rPr>
          <w:sz w:val="22"/>
          <w:szCs w:val="22"/>
          <w:lang w:val="en-GB" w:eastAsia="zh-CN"/>
        </w:rPr>
        <w:t>.</w:t>
      </w:r>
      <w:r w:rsidR="005E6437" w:rsidRPr="004C658B">
        <w:rPr>
          <w:sz w:val="22"/>
          <w:szCs w:val="22"/>
          <w:lang w:val="en-GB" w:eastAsia="zh-CN"/>
        </w:rPr>
        <w:t>)</w:t>
      </w:r>
    </w:p>
    <w:p w14:paraId="356212B2" w14:textId="77777777" w:rsidR="00137FAD" w:rsidRPr="004C658B" w:rsidRDefault="00137FAD" w:rsidP="00137FAD">
      <w:pPr>
        <w:rPr>
          <w:lang w:val="en-GB" w:eastAsia="zh-CN"/>
        </w:rPr>
      </w:pPr>
    </w:p>
    <w:p w14:paraId="3D5F9CF8" w14:textId="20BDF0F8" w:rsidR="00A15F02" w:rsidRPr="004C658B" w:rsidRDefault="00137FAD" w:rsidP="00137FAD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 xml:space="preserve">Observation </w:t>
      </w:r>
      <w:r w:rsidR="008A3089" w:rsidRPr="004C658B">
        <w:rPr>
          <w:b/>
          <w:bCs/>
          <w:sz w:val="22"/>
          <w:szCs w:val="22"/>
          <w:lang w:val="en-GB" w:eastAsia="zh-CN"/>
        </w:rPr>
        <w:t>2</w:t>
      </w:r>
      <w:r w:rsidRPr="004C658B">
        <w:rPr>
          <w:b/>
          <w:bCs/>
          <w:sz w:val="22"/>
          <w:szCs w:val="22"/>
          <w:lang w:val="en-GB" w:eastAsia="zh-CN"/>
        </w:rPr>
        <w:t xml:space="preserve">: </w:t>
      </w:r>
      <w:r w:rsidR="008652F0" w:rsidRPr="004C658B">
        <w:rPr>
          <w:b/>
          <w:bCs/>
          <w:sz w:val="22"/>
          <w:szCs w:val="22"/>
          <w:lang w:val="en-GB" w:eastAsia="zh-CN"/>
        </w:rPr>
        <w:t xml:space="preserve">It is already supported that </w:t>
      </w:r>
      <w:r w:rsidR="00B93EC4" w:rsidRPr="004C658B">
        <w:rPr>
          <w:b/>
          <w:bCs/>
          <w:sz w:val="22"/>
          <w:szCs w:val="22"/>
          <w:lang w:val="en-GB" w:eastAsia="zh-CN"/>
        </w:rPr>
        <w:t xml:space="preserve">when a </w:t>
      </w:r>
      <w:r w:rsidRPr="004C658B">
        <w:rPr>
          <w:b/>
          <w:bCs/>
          <w:sz w:val="22"/>
          <w:szCs w:val="22"/>
          <w:lang w:val="en-GB" w:eastAsia="zh-CN"/>
        </w:rPr>
        <w:t xml:space="preserve">UE </w:t>
      </w:r>
      <w:r w:rsidR="00B93EC4" w:rsidRPr="004C658B">
        <w:rPr>
          <w:b/>
          <w:bCs/>
          <w:sz w:val="22"/>
          <w:szCs w:val="22"/>
          <w:lang w:val="en-GB" w:eastAsia="zh-CN"/>
        </w:rPr>
        <w:t xml:space="preserve">is in a multi-RAT environment it </w:t>
      </w:r>
      <w:r w:rsidR="00B651E8" w:rsidRPr="004C658B">
        <w:rPr>
          <w:b/>
          <w:bCs/>
          <w:sz w:val="22"/>
          <w:szCs w:val="22"/>
          <w:lang w:val="en-GB" w:eastAsia="zh-CN"/>
        </w:rPr>
        <w:t>must</w:t>
      </w:r>
      <w:r w:rsidR="005E6437" w:rsidRPr="004C658B">
        <w:rPr>
          <w:b/>
          <w:bCs/>
          <w:sz w:val="22"/>
          <w:szCs w:val="22"/>
          <w:lang w:val="en-GB" w:eastAsia="zh-CN"/>
        </w:rPr>
        <w:t xml:space="preserve"> </w:t>
      </w:r>
      <w:r w:rsidRPr="004C658B">
        <w:rPr>
          <w:b/>
          <w:bCs/>
          <w:sz w:val="22"/>
          <w:szCs w:val="22"/>
          <w:lang w:val="en-GB" w:eastAsia="zh-CN"/>
        </w:rPr>
        <w:t>report the SFTD measurements to the NG-RAN node via RRC.</w:t>
      </w:r>
    </w:p>
    <w:p w14:paraId="139BEE34" w14:textId="77777777" w:rsidR="00137FAD" w:rsidRPr="004C658B" w:rsidRDefault="00137FAD" w:rsidP="00137FAD">
      <w:pPr>
        <w:rPr>
          <w:sz w:val="22"/>
          <w:szCs w:val="22"/>
          <w:lang w:val="en-GB" w:eastAsia="zh-CN"/>
        </w:rPr>
      </w:pPr>
    </w:p>
    <w:p w14:paraId="45C11894" w14:textId="3522ADC8" w:rsidR="00137FAD" w:rsidRPr="004C658B" w:rsidRDefault="00B651E8" w:rsidP="00137FAD">
      <w:pPr>
        <w:rPr>
          <w:iCs/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T</w:t>
      </w:r>
      <w:r w:rsidR="008A3089" w:rsidRPr="004C658B">
        <w:rPr>
          <w:sz w:val="22"/>
          <w:szCs w:val="22"/>
          <w:lang w:val="en-GB" w:eastAsia="zh-CN"/>
        </w:rPr>
        <w:t xml:space="preserve">he SFTD measurements in </w:t>
      </w:r>
      <w:proofErr w:type="spellStart"/>
      <w:r w:rsidR="008A3089" w:rsidRPr="004C658B">
        <w:rPr>
          <w:i/>
          <w:sz w:val="22"/>
          <w:szCs w:val="22"/>
          <w:lang w:val="en-GB" w:eastAsia="zh-CN"/>
        </w:rPr>
        <w:t>MeasResultCellListSFTD</w:t>
      </w:r>
      <w:proofErr w:type="spellEnd"/>
      <w:r w:rsidR="008A3089" w:rsidRPr="004C658B">
        <w:rPr>
          <w:i/>
          <w:sz w:val="22"/>
          <w:szCs w:val="22"/>
          <w:lang w:val="en-GB" w:eastAsia="zh-CN"/>
        </w:rPr>
        <w:t xml:space="preserve">-EUTRA </w:t>
      </w:r>
      <w:r w:rsidR="008A3089" w:rsidRPr="004C658B">
        <w:rPr>
          <w:iCs/>
          <w:sz w:val="22"/>
          <w:szCs w:val="22"/>
          <w:lang w:val="en-GB" w:eastAsia="zh-CN"/>
        </w:rPr>
        <w:t xml:space="preserve">or </w:t>
      </w:r>
      <w:proofErr w:type="spellStart"/>
      <w:r w:rsidR="008A3089" w:rsidRPr="004C658B">
        <w:rPr>
          <w:i/>
          <w:sz w:val="22"/>
          <w:szCs w:val="22"/>
          <w:lang w:val="en-GB" w:eastAsia="zh-CN"/>
        </w:rPr>
        <w:t>MeasResultCellListSFTD</w:t>
      </w:r>
      <w:proofErr w:type="spellEnd"/>
      <w:r w:rsidR="008A3089" w:rsidRPr="004C658B">
        <w:rPr>
          <w:i/>
          <w:sz w:val="22"/>
          <w:szCs w:val="22"/>
          <w:lang w:val="en-GB" w:eastAsia="zh-CN"/>
        </w:rPr>
        <w:t xml:space="preserve">-NR </w:t>
      </w:r>
      <w:r w:rsidRPr="004C658B">
        <w:rPr>
          <w:iCs/>
          <w:sz w:val="22"/>
          <w:szCs w:val="22"/>
          <w:lang w:val="en-GB" w:eastAsia="zh-CN"/>
        </w:rPr>
        <w:t xml:space="preserve">have the advantage </w:t>
      </w:r>
      <w:r w:rsidR="008C539D" w:rsidRPr="004C658B">
        <w:rPr>
          <w:iCs/>
          <w:sz w:val="22"/>
          <w:szCs w:val="22"/>
          <w:lang w:val="en-GB" w:eastAsia="zh-CN"/>
        </w:rPr>
        <w:t>of</w:t>
      </w:r>
      <w:r w:rsidRPr="004C658B">
        <w:rPr>
          <w:iCs/>
          <w:sz w:val="22"/>
          <w:szCs w:val="22"/>
          <w:lang w:val="en-GB" w:eastAsia="zh-CN"/>
        </w:rPr>
        <w:t xml:space="preserve"> match</w:t>
      </w:r>
      <w:r w:rsidR="008C539D" w:rsidRPr="004C658B">
        <w:rPr>
          <w:iCs/>
          <w:sz w:val="22"/>
          <w:szCs w:val="22"/>
          <w:lang w:val="en-GB" w:eastAsia="zh-CN"/>
        </w:rPr>
        <w:t>ing</w:t>
      </w:r>
      <w:r w:rsidRPr="004C658B">
        <w:rPr>
          <w:iCs/>
          <w:sz w:val="22"/>
          <w:szCs w:val="22"/>
          <w:lang w:val="en-GB" w:eastAsia="zh-CN"/>
        </w:rPr>
        <w:t xml:space="preserve"> exactly </w:t>
      </w:r>
      <w:r w:rsidR="008652F0" w:rsidRPr="004C658B">
        <w:rPr>
          <w:iCs/>
          <w:sz w:val="22"/>
          <w:szCs w:val="22"/>
          <w:lang w:val="en-GB" w:eastAsia="zh-CN"/>
        </w:rPr>
        <w:t>with</w:t>
      </w:r>
      <w:r w:rsidRPr="004C658B">
        <w:rPr>
          <w:iCs/>
          <w:sz w:val="22"/>
          <w:szCs w:val="22"/>
          <w:lang w:val="en-GB" w:eastAsia="zh-CN"/>
        </w:rPr>
        <w:t xml:space="preserve"> the parameters </w:t>
      </w:r>
      <w:r w:rsidR="008652F0" w:rsidRPr="004C658B">
        <w:rPr>
          <w:iCs/>
          <w:sz w:val="22"/>
          <w:szCs w:val="22"/>
          <w:lang w:val="en-GB" w:eastAsia="zh-CN"/>
        </w:rPr>
        <w:t xml:space="preserve">used </w:t>
      </w:r>
      <w:r w:rsidR="008C539D" w:rsidRPr="004C658B">
        <w:rPr>
          <w:sz w:val="22"/>
          <w:szCs w:val="22"/>
          <w:lang w:val="en-GB" w:eastAsia="zh-CN"/>
        </w:rPr>
        <w:t xml:space="preserve">for the OTDOA assistance information </w:t>
      </w:r>
      <w:r w:rsidRPr="004C658B">
        <w:rPr>
          <w:iCs/>
          <w:sz w:val="22"/>
          <w:szCs w:val="22"/>
          <w:lang w:val="en-GB" w:eastAsia="zh-CN"/>
        </w:rPr>
        <w:t>sent over LPP to U</w:t>
      </w:r>
      <w:r w:rsidRPr="004C658B">
        <w:rPr>
          <w:sz w:val="22"/>
          <w:szCs w:val="22"/>
          <w:lang w:val="en-GB" w:eastAsia="zh-CN"/>
        </w:rPr>
        <w:t>E</w:t>
      </w:r>
      <w:r w:rsidR="008C539D" w:rsidRPr="004C658B">
        <w:rPr>
          <w:sz w:val="22"/>
          <w:szCs w:val="22"/>
          <w:lang w:val="en-GB" w:eastAsia="zh-CN"/>
        </w:rPr>
        <w:t xml:space="preserve">, </w:t>
      </w:r>
      <w:r w:rsidRPr="004C658B">
        <w:rPr>
          <w:sz w:val="22"/>
          <w:szCs w:val="22"/>
          <w:lang w:val="en-GB" w:eastAsia="zh-CN"/>
        </w:rPr>
        <w:t>as described in TS 37.355</w:t>
      </w:r>
      <w:r w:rsidRPr="004C658B">
        <w:rPr>
          <w:i/>
          <w:sz w:val="22"/>
          <w:szCs w:val="22"/>
          <w:lang w:val="en-GB" w:eastAsia="zh-CN"/>
        </w:rPr>
        <w:t xml:space="preserve"> </w:t>
      </w:r>
      <w:r w:rsidR="00A15F02" w:rsidRPr="004C658B">
        <w:rPr>
          <w:iCs/>
          <w:sz w:val="22"/>
          <w:szCs w:val="22"/>
          <w:lang w:val="en-GB" w:eastAsia="zh-CN"/>
        </w:rPr>
        <w:t>(</w:t>
      </w:r>
      <w:r w:rsidR="008C539D" w:rsidRPr="004C658B">
        <w:rPr>
          <w:iCs/>
          <w:sz w:val="22"/>
          <w:szCs w:val="22"/>
          <w:lang w:val="en-GB" w:eastAsia="zh-CN"/>
        </w:rPr>
        <w:t>S</w:t>
      </w:r>
      <w:r w:rsidR="008A3089" w:rsidRPr="004C658B">
        <w:rPr>
          <w:iCs/>
          <w:sz w:val="22"/>
          <w:szCs w:val="22"/>
          <w:lang w:val="en-GB" w:eastAsia="zh-CN"/>
        </w:rPr>
        <w:t>ee our previous paper in [1]</w:t>
      </w:r>
      <w:r w:rsidR="008C539D" w:rsidRPr="004C658B">
        <w:rPr>
          <w:iCs/>
          <w:sz w:val="22"/>
          <w:szCs w:val="22"/>
          <w:lang w:val="en-GB" w:eastAsia="zh-CN"/>
        </w:rPr>
        <w:t xml:space="preserve"> where we </w:t>
      </w:r>
      <w:r w:rsidR="0079733A">
        <w:rPr>
          <w:iCs/>
          <w:sz w:val="22"/>
          <w:szCs w:val="22"/>
          <w:lang w:val="en-GB" w:eastAsia="zh-CN"/>
        </w:rPr>
        <w:t>explain</w:t>
      </w:r>
      <w:r w:rsidR="008C539D" w:rsidRPr="004C658B">
        <w:rPr>
          <w:iCs/>
          <w:sz w:val="22"/>
          <w:szCs w:val="22"/>
          <w:lang w:val="en-GB" w:eastAsia="zh-CN"/>
        </w:rPr>
        <w:t xml:space="preserve"> this </w:t>
      </w:r>
      <w:r w:rsidR="0079733A">
        <w:rPr>
          <w:iCs/>
          <w:sz w:val="22"/>
          <w:szCs w:val="22"/>
          <w:lang w:val="en-GB" w:eastAsia="zh-CN"/>
        </w:rPr>
        <w:t>point</w:t>
      </w:r>
      <w:r w:rsidR="00A15F02" w:rsidRPr="004C658B">
        <w:rPr>
          <w:iCs/>
          <w:sz w:val="22"/>
          <w:szCs w:val="22"/>
          <w:lang w:val="en-GB" w:eastAsia="zh-CN"/>
        </w:rPr>
        <w:t>)</w:t>
      </w:r>
      <w:r w:rsidRPr="004C658B">
        <w:rPr>
          <w:iCs/>
          <w:sz w:val="22"/>
          <w:szCs w:val="22"/>
          <w:lang w:val="en-GB" w:eastAsia="zh-CN"/>
        </w:rPr>
        <w:t xml:space="preserve">. This </w:t>
      </w:r>
      <w:r w:rsidR="004C658B" w:rsidRPr="004C658B">
        <w:rPr>
          <w:iCs/>
          <w:sz w:val="22"/>
          <w:szCs w:val="22"/>
          <w:lang w:val="en-GB" w:eastAsia="zh-CN"/>
        </w:rPr>
        <w:t>constitutes</w:t>
      </w:r>
      <w:r w:rsidRPr="004C658B">
        <w:rPr>
          <w:iCs/>
          <w:sz w:val="22"/>
          <w:szCs w:val="22"/>
          <w:lang w:val="en-GB" w:eastAsia="zh-CN"/>
        </w:rPr>
        <w:t xml:space="preserve"> an undeniable fact that</w:t>
      </w:r>
      <w:r w:rsidR="008C539D" w:rsidRPr="004C658B">
        <w:rPr>
          <w:iCs/>
          <w:sz w:val="22"/>
          <w:szCs w:val="22"/>
          <w:lang w:val="en-GB" w:eastAsia="zh-CN"/>
        </w:rPr>
        <w:t xml:space="preserve"> </w:t>
      </w:r>
      <w:r w:rsidR="00A15F02" w:rsidRPr="004C658B">
        <w:rPr>
          <w:iCs/>
          <w:sz w:val="22"/>
          <w:szCs w:val="22"/>
          <w:lang w:val="en-GB" w:eastAsia="zh-CN"/>
        </w:rPr>
        <w:t>S</w:t>
      </w:r>
      <w:r w:rsidR="008C539D" w:rsidRPr="004C658B">
        <w:rPr>
          <w:iCs/>
          <w:sz w:val="22"/>
          <w:szCs w:val="22"/>
          <w:lang w:val="en-GB" w:eastAsia="zh-CN"/>
        </w:rPr>
        <w:t>olution</w:t>
      </w:r>
      <w:r w:rsidR="008652F0" w:rsidRPr="004C658B">
        <w:rPr>
          <w:iCs/>
          <w:sz w:val="22"/>
          <w:szCs w:val="22"/>
          <w:lang w:val="en-GB" w:eastAsia="zh-CN"/>
        </w:rPr>
        <w:t xml:space="preserve"> 1</w:t>
      </w:r>
      <w:r w:rsidR="008C539D" w:rsidRPr="004C658B">
        <w:rPr>
          <w:iCs/>
          <w:sz w:val="22"/>
          <w:szCs w:val="22"/>
          <w:lang w:val="en-GB" w:eastAsia="zh-CN"/>
        </w:rPr>
        <w:t xml:space="preserve"> based on SFTD</w:t>
      </w:r>
      <w:r w:rsidRPr="004C658B">
        <w:rPr>
          <w:iCs/>
          <w:sz w:val="22"/>
          <w:szCs w:val="22"/>
          <w:lang w:val="en-GB" w:eastAsia="zh-CN"/>
        </w:rPr>
        <w:t xml:space="preserve"> </w:t>
      </w:r>
      <w:r w:rsidR="008652F0" w:rsidRPr="004C658B">
        <w:rPr>
          <w:iCs/>
          <w:sz w:val="22"/>
          <w:szCs w:val="22"/>
          <w:lang w:val="en-GB" w:eastAsia="zh-CN"/>
        </w:rPr>
        <w:t>measurements does not create additional burden for the location server</w:t>
      </w:r>
      <w:r w:rsidR="0021691D" w:rsidRPr="004C658B">
        <w:rPr>
          <w:iCs/>
          <w:sz w:val="22"/>
          <w:szCs w:val="22"/>
          <w:lang w:val="en-GB" w:eastAsia="zh-CN"/>
        </w:rPr>
        <w:t xml:space="preserve"> to re-compute the information</w:t>
      </w:r>
      <w:r w:rsidR="00FE0A9B" w:rsidRPr="004C658B">
        <w:rPr>
          <w:iCs/>
          <w:sz w:val="22"/>
          <w:szCs w:val="22"/>
          <w:lang w:val="en-GB" w:eastAsia="zh-CN"/>
        </w:rPr>
        <w:t xml:space="preserve"> for the </w:t>
      </w:r>
      <w:r w:rsidR="0079733A">
        <w:rPr>
          <w:iCs/>
          <w:sz w:val="22"/>
          <w:szCs w:val="22"/>
          <w:lang w:val="en-GB" w:eastAsia="zh-CN"/>
        </w:rPr>
        <w:t xml:space="preserve">UE’s </w:t>
      </w:r>
      <w:r w:rsidR="004C658B" w:rsidRPr="004C658B">
        <w:rPr>
          <w:iCs/>
          <w:sz w:val="22"/>
          <w:szCs w:val="22"/>
          <w:lang w:val="en-GB" w:eastAsia="zh-CN"/>
        </w:rPr>
        <w:t>assistance</w:t>
      </w:r>
      <w:r w:rsidR="00FE0A9B" w:rsidRPr="004C658B">
        <w:rPr>
          <w:iCs/>
          <w:sz w:val="22"/>
          <w:szCs w:val="22"/>
          <w:lang w:val="en-GB" w:eastAsia="zh-CN"/>
        </w:rPr>
        <w:t xml:space="preserve"> data</w:t>
      </w:r>
      <w:r w:rsidR="00F43810" w:rsidRPr="004C658B">
        <w:rPr>
          <w:iCs/>
          <w:sz w:val="22"/>
          <w:szCs w:val="22"/>
          <w:lang w:val="en-GB" w:eastAsia="zh-CN"/>
        </w:rPr>
        <w:t>. Solution 1</w:t>
      </w:r>
      <w:r w:rsidR="008652F0" w:rsidRPr="004C658B">
        <w:rPr>
          <w:iCs/>
          <w:sz w:val="22"/>
          <w:szCs w:val="22"/>
          <w:lang w:val="en-GB" w:eastAsia="zh-CN"/>
        </w:rPr>
        <w:t xml:space="preserve"> </w:t>
      </w:r>
      <w:r w:rsidRPr="004C658B">
        <w:rPr>
          <w:iCs/>
          <w:sz w:val="22"/>
          <w:szCs w:val="22"/>
          <w:lang w:val="en-GB" w:eastAsia="zh-CN"/>
        </w:rPr>
        <w:t xml:space="preserve">can </w:t>
      </w:r>
      <w:r w:rsidR="0079733A">
        <w:rPr>
          <w:iCs/>
          <w:sz w:val="22"/>
          <w:szCs w:val="22"/>
          <w:lang w:val="en-GB" w:eastAsia="zh-CN"/>
        </w:rPr>
        <w:t xml:space="preserve">thus </w:t>
      </w:r>
      <w:r w:rsidRPr="004C658B">
        <w:rPr>
          <w:iCs/>
          <w:sz w:val="22"/>
          <w:szCs w:val="22"/>
          <w:lang w:val="en-GB" w:eastAsia="zh-CN"/>
        </w:rPr>
        <w:t xml:space="preserve">help </w:t>
      </w:r>
      <w:r w:rsidR="0079733A">
        <w:rPr>
          <w:iCs/>
          <w:sz w:val="22"/>
          <w:szCs w:val="22"/>
          <w:lang w:val="en-GB" w:eastAsia="zh-CN"/>
        </w:rPr>
        <w:t>to</w:t>
      </w:r>
      <w:r w:rsidR="00F43810" w:rsidRPr="004C658B">
        <w:rPr>
          <w:iCs/>
          <w:sz w:val="22"/>
          <w:szCs w:val="22"/>
          <w:lang w:val="en-GB" w:eastAsia="zh-CN"/>
        </w:rPr>
        <w:t xml:space="preserve"> </w:t>
      </w:r>
      <w:r w:rsidRPr="004C658B">
        <w:rPr>
          <w:iCs/>
          <w:sz w:val="22"/>
          <w:szCs w:val="22"/>
          <w:lang w:val="en-GB" w:eastAsia="zh-CN"/>
        </w:rPr>
        <w:t xml:space="preserve">reduce the amount of resources </w:t>
      </w:r>
      <w:r w:rsidR="00A15F02" w:rsidRPr="004C658B">
        <w:rPr>
          <w:iCs/>
          <w:sz w:val="22"/>
          <w:szCs w:val="22"/>
          <w:lang w:val="en-GB" w:eastAsia="zh-CN"/>
        </w:rPr>
        <w:t xml:space="preserve">needed </w:t>
      </w:r>
      <w:r w:rsidRPr="004C658B">
        <w:rPr>
          <w:iCs/>
          <w:sz w:val="22"/>
          <w:szCs w:val="22"/>
          <w:lang w:val="en-GB" w:eastAsia="zh-CN"/>
        </w:rPr>
        <w:t xml:space="preserve">for processing </w:t>
      </w:r>
      <w:r w:rsidR="008652F0" w:rsidRPr="004C658B">
        <w:rPr>
          <w:iCs/>
          <w:sz w:val="22"/>
          <w:szCs w:val="22"/>
          <w:lang w:val="en-GB" w:eastAsia="zh-CN"/>
        </w:rPr>
        <w:t>the timing</w:t>
      </w:r>
      <w:r w:rsidR="00D0742C" w:rsidRPr="004C658B">
        <w:rPr>
          <w:iCs/>
          <w:sz w:val="22"/>
          <w:szCs w:val="22"/>
          <w:lang w:val="en-GB" w:eastAsia="zh-CN"/>
        </w:rPr>
        <w:t xml:space="preserve"> offsets</w:t>
      </w:r>
      <w:r w:rsidRPr="004C658B">
        <w:rPr>
          <w:iCs/>
          <w:sz w:val="22"/>
          <w:szCs w:val="22"/>
          <w:lang w:val="en-GB" w:eastAsia="zh-CN"/>
        </w:rPr>
        <w:t xml:space="preserve"> </w:t>
      </w:r>
      <w:r w:rsidR="00A15F02" w:rsidRPr="004C658B">
        <w:rPr>
          <w:iCs/>
          <w:sz w:val="22"/>
          <w:szCs w:val="22"/>
          <w:lang w:val="en-GB" w:eastAsia="zh-CN"/>
        </w:rPr>
        <w:t xml:space="preserve">of different cells </w:t>
      </w:r>
      <w:r w:rsidR="0079733A">
        <w:rPr>
          <w:iCs/>
          <w:sz w:val="22"/>
          <w:szCs w:val="22"/>
          <w:lang w:val="en-GB" w:eastAsia="zh-CN"/>
        </w:rPr>
        <w:t xml:space="preserve">at the location server </w:t>
      </w:r>
      <w:r w:rsidRPr="004C658B">
        <w:rPr>
          <w:iCs/>
          <w:sz w:val="22"/>
          <w:szCs w:val="22"/>
          <w:lang w:val="en-GB" w:eastAsia="zh-CN"/>
        </w:rPr>
        <w:t>and improve the overall</w:t>
      </w:r>
      <w:r w:rsidR="008C539D" w:rsidRPr="004C658B">
        <w:rPr>
          <w:iCs/>
          <w:sz w:val="22"/>
          <w:szCs w:val="22"/>
          <w:lang w:val="en-GB" w:eastAsia="zh-CN"/>
        </w:rPr>
        <w:t xml:space="preserve"> </w:t>
      </w:r>
      <w:r w:rsidR="00D0742C" w:rsidRPr="004C658B">
        <w:rPr>
          <w:iCs/>
          <w:sz w:val="22"/>
          <w:szCs w:val="22"/>
          <w:lang w:val="en-GB" w:eastAsia="zh-CN"/>
        </w:rPr>
        <w:t xml:space="preserve">end-to-end </w:t>
      </w:r>
      <w:r w:rsidR="004C658B" w:rsidRPr="004C658B">
        <w:rPr>
          <w:iCs/>
          <w:sz w:val="22"/>
          <w:szCs w:val="22"/>
          <w:lang w:val="en-GB" w:eastAsia="zh-CN"/>
        </w:rPr>
        <w:t>positioning</w:t>
      </w:r>
      <w:r w:rsidRPr="004C658B">
        <w:rPr>
          <w:iCs/>
          <w:sz w:val="22"/>
          <w:szCs w:val="22"/>
          <w:lang w:val="en-GB" w:eastAsia="zh-CN"/>
        </w:rPr>
        <w:t xml:space="preserve"> l</w:t>
      </w:r>
      <w:r w:rsidR="008C539D" w:rsidRPr="004C658B">
        <w:rPr>
          <w:iCs/>
          <w:sz w:val="22"/>
          <w:szCs w:val="22"/>
          <w:lang w:val="en-GB" w:eastAsia="zh-CN"/>
        </w:rPr>
        <w:t>a</w:t>
      </w:r>
      <w:r w:rsidRPr="004C658B">
        <w:rPr>
          <w:iCs/>
          <w:sz w:val="22"/>
          <w:szCs w:val="22"/>
          <w:lang w:val="en-GB" w:eastAsia="zh-CN"/>
        </w:rPr>
        <w:t>tency</w:t>
      </w:r>
      <w:r w:rsidR="002C53EF">
        <w:rPr>
          <w:iCs/>
          <w:sz w:val="22"/>
          <w:szCs w:val="22"/>
          <w:lang w:val="en-GB" w:eastAsia="zh-CN"/>
        </w:rPr>
        <w:t xml:space="preserve"> when OTDOA </w:t>
      </w:r>
      <w:r w:rsidR="0079733A">
        <w:rPr>
          <w:iCs/>
          <w:sz w:val="22"/>
          <w:szCs w:val="22"/>
          <w:lang w:val="en-GB" w:eastAsia="zh-CN"/>
        </w:rPr>
        <w:t xml:space="preserve">method </w:t>
      </w:r>
      <w:r w:rsidR="002C53EF">
        <w:rPr>
          <w:iCs/>
          <w:sz w:val="22"/>
          <w:szCs w:val="22"/>
          <w:lang w:val="en-GB" w:eastAsia="zh-CN"/>
        </w:rPr>
        <w:t>is used</w:t>
      </w:r>
      <w:r w:rsidRPr="004C658B">
        <w:rPr>
          <w:iCs/>
          <w:sz w:val="22"/>
          <w:szCs w:val="22"/>
          <w:lang w:val="en-GB" w:eastAsia="zh-CN"/>
        </w:rPr>
        <w:t>.</w:t>
      </w:r>
    </w:p>
    <w:p w14:paraId="17564D2C" w14:textId="3C51A4D3" w:rsidR="008A3089" w:rsidRPr="004C658B" w:rsidRDefault="008A3089" w:rsidP="00137FAD">
      <w:pPr>
        <w:rPr>
          <w:sz w:val="22"/>
          <w:szCs w:val="22"/>
          <w:lang w:val="en-GB" w:eastAsia="zh-CN"/>
        </w:rPr>
      </w:pPr>
    </w:p>
    <w:p w14:paraId="232D0CCB" w14:textId="7647FBEF" w:rsidR="008652F0" w:rsidRPr="004C658B" w:rsidRDefault="008652F0" w:rsidP="00137FAD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 xml:space="preserve">Observation 3 : </w:t>
      </w:r>
      <w:r w:rsidR="00F43810" w:rsidRPr="004C658B">
        <w:rPr>
          <w:b/>
          <w:bCs/>
          <w:sz w:val="22"/>
          <w:szCs w:val="22"/>
          <w:lang w:val="en-GB" w:eastAsia="zh-CN"/>
        </w:rPr>
        <w:t>S</w:t>
      </w:r>
      <w:r w:rsidRPr="004C658B">
        <w:rPr>
          <w:b/>
          <w:bCs/>
          <w:sz w:val="22"/>
          <w:szCs w:val="22"/>
          <w:lang w:val="en-GB" w:eastAsia="zh-CN"/>
        </w:rPr>
        <w:t>ig</w:t>
      </w:r>
      <w:r w:rsidR="00E27623" w:rsidRPr="004C658B">
        <w:rPr>
          <w:b/>
          <w:bCs/>
          <w:sz w:val="22"/>
          <w:szCs w:val="22"/>
          <w:lang w:val="en-GB" w:eastAsia="zh-CN"/>
        </w:rPr>
        <w:t>n</w:t>
      </w:r>
      <w:r w:rsidRPr="004C658B">
        <w:rPr>
          <w:b/>
          <w:bCs/>
          <w:sz w:val="22"/>
          <w:szCs w:val="22"/>
          <w:lang w:val="en-GB" w:eastAsia="zh-CN"/>
        </w:rPr>
        <w:t xml:space="preserve">alling </w:t>
      </w:r>
      <w:r w:rsidR="004249C9" w:rsidRPr="004C658B">
        <w:rPr>
          <w:b/>
          <w:bCs/>
          <w:sz w:val="22"/>
          <w:szCs w:val="22"/>
          <w:lang w:val="en-GB" w:eastAsia="zh-CN"/>
        </w:rPr>
        <w:t xml:space="preserve">the </w:t>
      </w:r>
      <w:r w:rsidRPr="004C658B">
        <w:rPr>
          <w:b/>
          <w:bCs/>
          <w:sz w:val="22"/>
          <w:szCs w:val="22"/>
          <w:lang w:val="en-GB" w:eastAsia="zh-CN"/>
        </w:rPr>
        <w:t>SFTD mea</w:t>
      </w:r>
      <w:r w:rsidR="00E27623" w:rsidRPr="004C658B">
        <w:rPr>
          <w:b/>
          <w:bCs/>
          <w:sz w:val="22"/>
          <w:szCs w:val="22"/>
          <w:lang w:val="en-GB" w:eastAsia="zh-CN"/>
        </w:rPr>
        <w:t>s</w:t>
      </w:r>
      <w:r w:rsidRPr="004C658B">
        <w:rPr>
          <w:b/>
          <w:bCs/>
          <w:sz w:val="22"/>
          <w:szCs w:val="22"/>
          <w:lang w:val="en-GB" w:eastAsia="zh-CN"/>
        </w:rPr>
        <w:t>urements to the lo</w:t>
      </w:r>
      <w:r w:rsidR="00E27623" w:rsidRPr="004C658B">
        <w:rPr>
          <w:b/>
          <w:bCs/>
          <w:sz w:val="22"/>
          <w:szCs w:val="22"/>
          <w:lang w:val="en-GB" w:eastAsia="zh-CN"/>
        </w:rPr>
        <w:t>c</w:t>
      </w:r>
      <w:r w:rsidRPr="004C658B">
        <w:rPr>
          <w:b/>
          <w:bCs/>
          <w:sz w:val="22"/>
          <w:szCs w:val="22"/>
          <w:lang w:val="en-GB" w:eastAsia="zh-CN"/>
        </w:rPr>
        <w:t>ation server</w:t>
      </w:r>
      <w:r w:rsidR="00F43810" w:rsidRPr="004C658B">
        <w:rPr>
          <w:b/>
          <w:bCs/>
          <w:sz w:val="22"/>
          <w:szCs w:val="22"/>
          <w:lang w:val="en-GB" w:eastAsia="zh-CN"/>
        </w:rPr>
        <w:t>s</w:t>
      </w:r>
      <w:r w:rsidRPr="004C658B">
        <w:rPr>
          <w:b/>
          <w:bCs/>
          <w:sz w:val="22"/>
          <w:szCs w:val="22"/>
          <w:lang w:val="en-GB" w:eastAsia="zh-CN"/>
        </w:rPr>
        <w:t xml:space="preserve"> c</w:t>
      </w:r>
      <w:r w:rsidR="00F43810" w:rsidRPr="004C658B">
        <w:rPr>
          <w:b/>
          <w:bCs/>
          <w:sz w:val="22"/>
          <w:szCs w:val="22"/>
          <w:lang w:val="en-GB" w:eastAsia="zh-CN"/>
        </w:rPr>
        <w:t>onsume</w:t>
      </w:r>
      <w:r w:rsidRPr="004C658B">
        <w:rPr>
          <w:b/>
          <w:bCs/>
          <w:sz w:val="22"/>
          <w:szCs w:val="22"/>
          <w:lang w:val="en-GB" w:eastAsia="zh-CN"/>
        </w:rPr>
        <w:t xml:space="preserve"> less processing </w:t>
      </w:r>
      <w:r w:rsidR="00F43810" w:rsidRPr="004C658B">
        <w:rPr>
          <w:b/>
          <w:bCs/>
          <w:sz w:val="22"/>
          <w:szCs w:val="22"/>
          <w:lang w:val="en-GB" w:eastAsia="zh-CN"/>
        </w:rPr>
        <w:t>resources</w:t>
      </w:r>
      <w:r w:rsidRPr="004C658B">
        <w:rPr>
          <w:b/>
          <w:bCs/>
          <w:sz w:val="22"/>
          <w:szCs w:val="22"/>
          <w:lang w:val="en-GB" w:eastAsia="zh-CN"/>
        </w:rPr>
        <w:t xml:space="preserve"> </w:t>
      </w:r>
      <w:r w:rsidR="002C53EF">
        <w:rPr>
          <w:b/>
          <w:bCs/>
          <w:sz w:val="22"/>
          <w:szCs w:val="22"/>
          <w:lang w:val="en-GB" w:eastAsia="zh-CN"/>
        </w:rPr>
        <w:t xml:space="preserve">and latency </w:t>
      </w:r>
      <w:r w:rsidR="004249C9" w:rsidRPr="004C658B">
        <w:rPr>
          <w:b/>
          <w:bCs/>
          <w:sz w:val="22"/>
          <w:szCs w:val="22"/>
          <w:lang w:val="en-GB" w:eastAsia="zh-CN"/>
        </w:rPr>
        <w:t>for</w:t>
      </w:r>
      <w:r w:rsidRPr="004C658B">
        <w:rPr>
          <w:b/>
          <w:bCs/>
          <w:sz w:val="22"/>
          <w:szCs w:val="22"/>
          <w:lang w:val="en-GB" w:eastAsia="zh-CN"/>
        </w:rPr>
        <w:t xml:space="preserve"> build</w:t>
      </w:r>
      <w:r w:rsidR="004249C9" w:rsidRPr="004C658B">
        <w:rPr>
          <w:b/>
          <w:bCs/>
          <w:sz w:val="22"/>
          <w:szCs w:val="22"/>
          <w:lang w:val="en-GB" w:eastAsia="zh-CN"/>
        </w:rPr>
        <w:t>ing</w:t>
      </w:r>
      <w:r w:rsidRPr="004C658B">
        <w:rPr>
          <w:b/>
          <w:bCs/>
          <w:sz w:val="22"/>
          <w:szCs w:val="22"/>
          <w:lang w:val="en-GB" w:eastAsia="zh-CN"/>
        </w:rPr>
        <w:t xml:space="preserve"> the OTDOA </w:t>
      </w:r>
      <w:r w:rsidR="004C658B" w:rsidRPr="004C658B">
        <w:rPr>
          <w:b/>
          <w:bCs/>
          <w:sz w:val="22"/>
          <w:szCs w:val="22"/>
          <w:lang w:val="en-GB" w:eastAsia="zh-CN"/>
        </w:rPr>
        <w:t>assistance</w:t>
      </w:r>
      <w:r w:rsidRPr="004C658B">
        <w:rPr>
          <w:b/>
          <w:bCs/>
          <w:sz w:val="22"/>
          <w:szCs w:val="22"/>
          <w:lang w:val="en-GB" w:eastAsia="zh-CN"/>
        </w:rPr>
        <w:t xml:space="preserve"> data</w:t>
      </w:r>
    </w:p>
    <w:p w14:paraId="3788095E" w14:textId="77777777" w:rsidR="008652F0" w:rsidRPr="004C658B" w:rsidRDefault="008652F0" w:rsidP="00137FAD">
      <w:pPr>
        <w:rPr>
          <w:sz w:val="22"/>
          <w:szCs w:val="22"/>
          <w:lang w:val="en-GB" w:eastAsia="zh-CN"/>
        </w:rPr>
      </w:pPr>
    </w:p>
    <w:p w14:paraId="283C89E1" w14:textId="0103FB51" w:rsidR="004249C9" w:rsidRPr="004C658B" w:rsidRDefault="008652F0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On the impacted spec</w:t>
      </w:r>
      <w:r w:rsidR="006C6B80" w:rsidRPr="004C658B">
        <w:rPr>
          <w:sz w:val="22"/>
          <w:szCs w:val="22"/>
          <w:lang w:val="en-GB" w:eastAsia="zh-CN"/>
        </w:rPr>
        <w:t>ifications</w:t>
      </w:r>
      <w:r w:rsidR="004249C9" w:rsidRPr="004C658B">
        <w:rPr>
          <w:sz w:val="22"/>
          <w:szCs w:val="22"/>
          <w:lang w:val="en-GB" w:eastAsia="zh-CN"/>
        </w:rPr>
        <w:t xml:space="preserve">, </w:t>
      </w:r>
      <w:r w:rsidR="006C6B80" w:rsidRPr="004C658B">
        <w:rPr>
          <w:sz w:val="22"/>
          <w:szCs w:val="22"/>
          <w:lang w:val="en-GB" w:eastAsia="zh-CN"/>
        </w:rPr>
        <w:t xml:space="preserve">some </w:t>
      </w:r>
      <w:r w:rsidR="004249C9" w:rsidRPr="004C658B">
        <w:rPr>
          <w:sz w:val="22"/>
          <w:szCs w:val="22"/>
          <w:lang w:val="en-GB" w:eastAsia="zh-CN"/>
        </w:rPr>
        <w:t xml:space="preserve">companies mentioned </w:t>
      </w:r>
      <w:r w:rsidR="006C6B80" w:rsidRPr="004C658B">
        <w:rPr>
          <w:sz w:val="22"/>
          <w:szCs w:val="22"/>
          <w:lang w:val="en-GB" w:eastAsia="zh-CN"/>
        </w:rPr>
        <w:t xml:space="preserve">in last meeting </w:t>
      </w:r>
      <w:r w:rsidR="004249C9" w:rsidRPr="004C658B">
        <w:rPr>
          <w:sz w:val="22"/>
          <w:szCs w:val="22"/>
          <w:lang w:val="en-GB" w:eastAsia="zh-CN"/>
        </w:rPr>
        <w:t xml:space="preserve">that </w:t>
      </w:r>
      <w:proofErr w:type="spellStart"/>
      <w:r w:rsidR="004249C9" w:rsidRPr="004C658B">
        <w:rPr>
          <w:sz w:val="22"/>
          <w:szCs w:val="22"/>
          <w:lang w:val="en-GB" w:eastAsia="zh-CN"/>
        </w:rPr>
        <w:t>LPPa</w:t>
      </w:r>
      <w:proofErr w:type="spellEnd"/>
      <w:r w:rsidR="004249C9" w:rsidRPr="004C658B">
        <w:rPr>
          <w:sz w:val="22"/>
          <w:szCs w:val="22"/>
          <w:lang w:val="en-GB" w:eastAsia="zh-CN"/>
        </w:rPr>
        <w:t xml:space="preserve"> should not be impacted, since the OTDOA assistance data is relevant only in NG-RAN; and </w:t>
      </w:r>
      <w:r w:rsidR="006C6B80" w:rsidRPr="004C658B">
        <w:rPr>
          <w:sz w:val="22"/>
          <w:szCs w:val="22"/>
          <w:lang w:val="en-GB" w:eastAsia="zh-CN"/>
        </w:rPr>
        <w:t>E</w:t>
      </w:r>
      <w:r w:rsidR="004249C9" w:rsidRPr="004C658B">
        <w:rPr>
          <w:sz w:val="22"/>
          <w:szCs w:val="22"/>
          <w:lang w:val="en-GB" w:eastAsia="zh-CN"/>
        </w:rPr>
        <w:t xml:space="preserve">-SMLC does </w:t>
      </w:r>
      <w:r w:rsidR="00A15F02" w:rsidRPr="004C658B">
        <w:rPr>
          <w:sz w:val="22"/>
          <w:szCs w:val="22"/>
          <w:lang w:val="en-GB" w:eastAsia="zh-CN"/>
        </w:rPr>
        <w:t xml:space="preserve">not </w:t>
      </w:r>
      <w:r w:rsidR="004249C9" w:rsidRPr="004C658B">
        <w:rPr>
          <w:sz w:val="22"/>
          <w:szCs w:val="22"/>
          <w:lang w:val="en-GB" w:eastAsia="zh-CN"/>
        </w:rPr>
        <w:t xml:space="preserve">interact with NG-RAN </w:t>
      </w:r>
      <w:r w:rsidR="006C6B80" w:rsidRPr="004C658B">
        <w:rPr>
          <w:sz w:val="22"/>
          <w:szCs w:val="22"/>
          <w:lang w:val="en-GB" w:eastAsia="zh-CN"/>
        </w:rPr>
        <w:t xml:space="preserve">node </w:t>
      </w:r>
      <w:r w:rsidR="004249C9" w:rsidRPr="004C658B">
        <w:rPr>
          <w:sz w:val="22"/>
          <w:szCs w:val="22"/>
          <w:lang w:val="en-GB" w:eastAsia="zh-CN"/>
        </w:rPr>
        <w:t xml:space="preserve">over </w:t>
      </w:r>
      <w:proofErr w:type="spellStart"/>
      <w:r w:rsidR="004249C9" w:rsidRPr="004C658B">
        <w:rPr>
          <w:sz w:val="22"/>
          <w:szCs w:val="22"/>
          <w:lang w:val="en-GB" w:eastAsia="zh-CN"/>
        </w:rPr>
        <w:t>LPPa</w:t>
      </w:r>
      <w:proofErr w:type="spellEnd"/>
      <w:r w:rsidR="004249C9" w:rsidRPr="004C658B">
        <w:rPr>
          <w:sz w:val="22"/>
          <w:szCs w:val="22"/>
          <w:lang w:val="en-GB" w:eastAsia="zh-CN"/>
        </w:rPr>
        <w:t xml:space="preserve">. However, nothing precludes </w:t>
      </w:r>
      <w:r w:rsidR="006C6B80" w:rsidRPr="004C658B">
        <w:rPr>
          <w:sz w:val="22"/>
          <w:szCs w:val="22"/>
          <w:lang w:val="en-GB" w:eastAsia="zh-CN"/>
        </w:rPr>
        <w:t>an</w:t>
      </w:r>
      <w:r w:rsidR="004249C9" w:rsidRPr="004C658B">
        <w:rPr>
          <w:sz w:val="22"/>
          <w:szCs w:val="22"/>
          <w:lang w:val="en-GB" w:eastAsia="zh-CN"/>
        </w:rPr>
        <w:t xml:space="preserve"> E-SMLC and LMF to be built </w:t>
      </w:r>
      <w:r w:rsidR="00E57474">
        <w:rPr>
          <w:sz w:val="22"/>
          <w:szCs w:val="22"/>
          <w:lang w:val="en-GB" w:eastAsia="zh-CN"/>
        </w:rPr>
        <w:t>over</w:t>
      </w:r>
      <w:r w:rsidR="004249C9" w:rsidRPr="004C658B">
        <w:rPr>
          <w:sz w:val="22"/>
          <w:szCs w:val="22"/>
          <w:lang w:val="en-GB" w:eastAsia="zh-CN"/>
        </w:rPr>
        <w:t xml:space="preserve"> the same </w:t>
      </w:r>
      <w:r w:rsidR="00E57474">
        <w:rPr>
          <w:sz w:val="22"/>
          <w:szCs w:val="22"/>
          <w:lang w:val="en-GB" w:eastAsia="zh-CN"/>
        </w:rPr>
        <w:t>virtual machine</w:t>
      </w:r>
      <w:r w:rsidR="004249C9" w:rsidRPr="004C658B">
        <w:rPr>
          <w:sz w:val="22"/>
          <w:szCs w:val="22"/>
          <w:lang w:val="en-GB" w:eastAsia="zh-CN"/>
        </w:rPr>
        <w:t xml:space="preserve"> via a proprietary solution</w:t>
      </w:r>
      <w:r w:rsidR="0079733A">
        <w:rPr>
          <w:sz w:val="22"/>
          <w:szCs w:val="22"/>
          <w:lang w:val="en-GB" w:eastAsia="zh-CN"/>
        </w:rPr>
        <w:t>. W</w:t>
      </w:r>
      <w:r w:rsidR="00A15F02" w:rsidRPr="004C658B">
        <w:rPr>
          <w:sz w:val="22"/>
          <w:szCs w:val="22"/>
          <w:lang w:val="en-GB" w:eastAsia="zh-CN"/>
        </w:rPr>
        <w:t>e are</w:t>
      </w:r>
      <w:r w:rsidR="006C6B80" w:rsidRPr="004C658B">
        <w:rPr>
          <w:sz w:val="22"/>
          <w:szCs w:val="22"/>
          <w:lang w:val="en-GB" w:eastAsia="zh-CN"/>
        </w:rPr>
        <w:t>,</w:t>
      </w:r>
      <w:r w:rsidR="00A15F02" w:rsidRPr="004C658B">
        <w:rPr>
          <w:sz w:val="22"/>
          <w:szCs w:val="22"/>
          <w:lang w:val="en-GB" w:eastAsia="zh-CN"/>
        </w:rPr>
        <w:t xml:space="preserve"> in fact</w:t>
      </w:r>
      <w:r w:rsidR="006C6B80" w:rsidRPr="004C658B">
        <w:rPr>
          <w:sz w:val="22"/>
          <w:szCs w:val="22"/>
          <w:lang w:val="en-GB" w:eastAsia="zh-CN"/>
        </w:rPr>
        <w:t>,</w:t>
      </w:r>
      <w:r w:rsidR="00A15F02" w:rsidRPr="004C658B">
        <w:rPr>
          <w:sz w:val="22"/>
          <w:szCs w:val="22"/>
          <w:lang w:val="en-GB" w:eastAsia="zh-CN"/>
        </w:rPr>
        <w:t xml:space="preserve"> talking about</w:t>
      </w:r>
      <w:r w:rsidR="006A161D" w:rsidRPr="004C658B">
        <w:rPr>
          <w:sz w:val="22"/>
          <w:szCs w:val="22"/>
          <w:lang w:val="en-GB" w:eastAsia="zh-CN"/>
        </w:rPr>
        <w:t xml:space="preserve"> ser</w:t>
      </w:r>
      <w:r w:rsidR="006C6B80" w:rsidRPr="004C658B">
        <w:rPr>
          <w:sz w:val="22"/>
          <w:szCs w:val="22"/>
          <w:lang w:val="en-GB" w:eastAsia="zh-CN"/>
        </w:rPr>
        <w:t>v</w:t>
      </w:r>
      <w:r w:rsidR="006A161D" w:rsidRPr="004C658B">
        <w:rPr>
          <w:sz w:val="22"/>
          <w:szCs w:val="22"/>
          <w:lang w:val="en-GB" w:eastAsia="zh-CN"/>
        </w:rPr>
        <w:t xml:space="preserve">ers which can be </w:t>
      </w:r>
      <w:r w:rsidR="006A161D" w:rsidRPr="004C658B">
        <w:rPr>
          <w:sz w:val="22"/>
          <w:szCs w:val="22"/>
          <w:lang w:val="en-GB" w:eastAsia="zh-CN"/>
        </w:rPr>
        <w:lastRenderedPageBreak/>
        <w:t>in</w:t>
      </w:r>
      <w:r w:rsidR="00E27623" w:rsidRPr="004C658B">
        <w:rPr>
          <w:sz w:val="22"/>
          <w:szCs w:val="22"/>
          <w:lang w:val="en-GB" w:eastAsia="zh-CN"/>
        </w:rPr>
        <w:t>s</w:t>
      </w:r>
      <w:r w:rsidR="006A161D" w:rsidRPr="004C658B">
        <w:rPr>
          <w:sz w:val="22"/>
          <w:szCs w:val="22"/>
          <w:lang w:val="en-GB" w:eastAsia="zh-CN"/>
        </w:rPr>
        <w:t xml:space="preserve">tantiated </w:t>
      </w:r>
      <w:r w:rsidR="006C6B80" w:rsidRPr="004C658B">
        <w:rPr>
          <w:sz w:val="22"/>
          <w:szCs w:val="22"/>
          <w:lang w:val="en-GB" w:eastAsia="zh-CN"/>
        </w:rPr>
        <w:t>over</w:t>
      </w:r>
      <w:r w:rsidR="006A161D" w:rsidRPr="004C658B">
        <w:rPr>
          <w:sz w:val="22"/>
          <w:szCs w:val="22"/>
          <w:lang w:val="en-GB" w:eastAsia="zh-CN"/>
        </w:rPr>
        <w:t xml:space="preserve"> the same VM</w:t>
      </w:r>
      <w:r w:rsidR="004249C9" w:rsidRPr="004C658B">
        <w:rPr>
          <w:sz w:val="22"/>
          <w:szCs w:val="22"/>
          <w:lang w:val="en-GB" w:eastAsia="zh-CN"/>
        </w:rPr>
        <w:t>. This</w:t>
      </w:r>
      <w:r w:rsidR="006A161D" w:rsidRPr="004C658B">
        <w:rPr>
          <w:sz w:val="22"/>
          <w:szCs w:val="22"/>
          <w:lang w:val="en-GB" w:eastAsia="zh-CN"/>
        </w:rPr>
        <w:t xml:space="preserve"> aspect is</w:t>
      </w:r>
      <w:r w:rsidR="004249C9" w:rsidRPr="004C658B">
        <w:rPr>
          <w:sz w:val="22"/>
          <w:szCs w:val="22"/>
          <w:lang w:val="en-GB" w:eastAsia="zh-CN"/>
        </w:rPr>
        <w:t xml:space="preserve"> in fact </w:t>
      </w:r>
      <w:r w:rsidR="0079733A">
        <w:rPr>
          <w:sz w:val="22"/>
          <w:szCs w:val="22"/>
          <w:lang w:val="en-GB" w:eastAsia="zh-CN"/>
        </w:rPr>
        <w:t xml:space="preserve">already </w:t>
      </w:r>
      <w:r w:rsidR="004249C9" w:rsidRPr="004C658B">
        <w:rPr>
          <w:sz w:val="22"/>
          <w:szCs w:val="22"/>
          <w:lang w:val="en-GB" w:eastAsia="zh-CN"/>
        </w:rPr>
        <w:t xml:space="preserve">detailed in TS 38.305, where the following is </w:t>
      </w:r>
      <w:r w:rsidR="004C658B" w:rsidRPr="004C658B">
        <w:rPr>
          <w:sz w:val="22"/>
          <w:szCs w:val="22"/>
          <w:lang w:val="en-GB" w:eastAsia="zh-CN"/>
        </w:rPr>
        <w:t>mentioned</w:t>
      </w:r>
      <w:r w:rsidR="004249C9" w:rsidRPr="004C658B">
        <w:rPr>
          <w:sz w:val="22"/>
          <w:szCs w:val="22"/>
          <w:lang w:val="en-GB" w:eastAsia="zh-CN"/>
        </w:rPr>
        <w:t>:</w:t>
      </w:r>
    </w:p>
    <w:p w14:paraId="0A907057" w14:textId="77777777" w:rsidR="004249C9" w:rsidRPr="004C658B" w:rsidRDefault="004249C9" w:rsidP="004249C9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80" w:afterAutospacing="0"/>
        <w:rPr>
          <w:sz w:val="20"/>
          <w:szCs w:val="20"/>
          <w:lang w:val="en-GB"/>
        </w:rPr>
      </w:pPr>
      <w:r w:rsidRPr="004C658B">
        <w:rPr>
          <w:sz w:val="20"/>
          <w:szCs w:val="20"/>
          <w:lang w:val="en-GB"/>
        </w:rPr>
        <w:t xml:space="preserve">An LMF may have a proprietary signalling connection to an E-SMLC which may enable an </w:t>
      </w:r>
      <w:r w:rsidRPr="004C658B">
        <w:rPr>
          <w:sz w:val="20"/>
          <w:szCs w:val="20"/>
          <w:highlight w:val="yellow"/>
          <w:lang w:val="en-GB"/>
        </w:rPr>
        <w:t>LMF to access information from E</w:t>
      </w:r>
      <w:r w:rsidRPr="004C658B">
        <w:rPr>
          <w:sz w:val="20"/>
          <w:szCs w:val="20"/>
          <w:highlight w:val="yellow"/>
          <w:lang w:val="en-GB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4C658B">
        <w:rPr>
          <w:sz w:val="20"/>
          <w:szCs w:val="20"/>
          <w:highlight w:val="yellow"/>
          <w:lang w:val="en-GB"/>
        </w:rPr>
        <w:t>eNBs</w:t>
      </w:r>
      <w:proofErr w:type="spellEnd"/>
      <w:r w:rsidRPr="004C658B">
        <w:rPr>
          <w:sz w:val="20"/>
          <w:szCs w:val="20"/>
          <w:highlight w:val="yellow"/>
          <w:lang w:val="en-GB"/>
        </w:rPr>
        <w:t xml:space="preserve"> and/or PRS-only TPs in E-UTRAN</w:t>
      </w:r>
      <w:r w:rsidRPr="004C658B">
        <w:rPr>
          <w:sz w:val="20"/>
          <w:szCs w:val="20"/>
          <w:lang w:val="en-GB"/>
        </w:rPr>
        <w:t>). Details of the signalling interaction between an LMF and E-SMLC are outside the scope of this specification.</w:t>
      </w:r>
    </w:p>
    <w:p w14:paraId="62493411" w14:textId="695F02CC" w:rsidR="004249C9" w:rsidRPr="004C658B" w:rsidRDefault="004249C9" w:rsidP="002B5D0F">
      <w:pPr>
        <w:spacing w:after="240"/>
        <w:jc w:val="both"/>
        <w:rPr>
          <w:sz w:val="22"/>
          <w:szCs w:val="22"/>
          <w:lang w:val="en-GB" w:eastAsia="en-US"/>
        </w:rPr>
      </w:pPr>
      <w:r w:rsidRPr="004C658B">
        <w:rPr>
          <w:sz w:val="22"/>
          <w:szCs w:val="22"/>
          <w:lang w:val="en-GB" w:eastAsia="zh-CN"/>
        </w:rPr>
        <w:t xml:space="preserve">It is thus already acknowledged at a stage 2 level that the LMF can have access </w:t>
      </w:r>
      <w:r w:rsidR="006A161D" w:rsidRPr="004C658B">
        <w:rPr>
          <w:sz w:val="22"/>
          <w:szCs w:val="22"/>
          <w:lang w:val="en-GB" w:eastAsia="zh-CN"/>
        </w:rPr>
        <w:t>to</w:t>
      </w:r>
      <w:r w:rsidRPr="004C658B">
        <w:rPr>
          <w:sz w:val="22"/>
          <w:szCs w:val="22"/>
          <w:lang w:val="en-GB" w:eastAsia="zh-CN"/>
        </w:rPr>
        <w:t xml:space="preserve"> E-UTRA information from the </w:t>
      </w:r>
      <w:r w:rsidR="006A161D" w:rsidRPr="004C658B">
        <w:rPr>
          <w:sz w:val="22"/>
          <w:szCs w:val="22"/>
          <w:lang w:val="en-GB" w:eastAsia="zh-CN"/>
        </w:rPr>
        <w:t>E</w:t>
      </w:r>
      <w:r w:rsidRPr="004C658B">
        <w:rPr>
          <w:sz w:val="22"/>
          <w:szCs w:val="22"/>
          <w:lang w:val="en-GB" w:eastAsia="zh-CN"/>
        </w:rPr>
        <w:t xml:space="preserve">-SMLC </w:t>
      </w:r>
      <w:r w:rsidR="006A161D" w:rsidRPr="004C658B">
        <w:rPr>
          <w:sz w:val="22"/>
          <w:szCs w:val="22"/>
          <w:lang w:val="en-GB" w:eastAsia="zh-CN"/>
        </w:rPr>
        <w:t>–</w:t>
      </w:r>
      <w:r w:rsidRPr="004C658B">
        <w:rPr>
          <w:sz w:val="22"/>
          <w:szCs w:val="22"/>
          <w:lang w:val="en-GB" w:eastAsia="zh-CN"/>
        </w:rPr>
        <w:t xml:space="preserve"> especially </w:t>
      </w:r>
      <w:r w:rsidR="0079733A">
        <w:rPr>
          <w:sz w:val="22"/>
          <w:szCs w:val="22"/>
          <w:lang w:val="en-GB" w:eastAsia="zh-CN"/>
        </w:rPr>
        <w:t xml:space="preserve">for </w:t>
      </w:r>
      <w:r w:rsidRPr="004C658B">
        <w:rPr>
          <w:sz w:val="22"/>
          <w:szCs w:val="22"/>
          <w:lang w:val="en-GB" w:eastAsia="zh-CN"/>
        </w:rPr>
        <w:t xml:space="preserve">the </w:t>
      </w:r>
      <w:r w:rsidR="0079733A">
        <w:rPr>
          <w:sz w:val="22"/>
          <w:szCs w:val="22"/>
          <w:lang w:val="en-GB" w:eastAsia="zh-CN"/>
        </w:rPr>
        <w:t>information</w:t>
      </w:r>
      <w:r w:rsidRPr="004C658B">
        <w:rPr>
          <w:sz w:val="22"/>
          <w:szCs w:val="22"/>
          <w:lang w:val="en-GB" w:eastAsia="zh-CN"/>
        </w:rPr>
        <w:t xml:space="preserve"> related </w:t>
      </w:r>
      <w:r w:rsidR="0079733A">
        <w:rPr>
          <w:sz w:val="22"/>
          <w:szCs w:val="22"/>
          <w:lang w:val="en-GB" w:eastAsia="zh-CN"/>
        </w:rPr>
        <w:t>to</w:t>
      </w:r>
      <w:r w:rsidRPr="004C658B">
        <w:rPr>
          <w:sz w:val="22"/>
          <w:szCs w:val="22"/>
          <w:lang w:val="en-GB" w:eastAsia="zh-CN"/>
        </w:rPr>
        <w:t xml:space="preserve"> supporting OTDOA, which </w:t>
      </w:r>
      <w:r w:rsidR="006A161D" w:rsidRPr="004C658B">
        <w:rPr>
          <w:sz w:val="22"/>
          <w:szCs w:val="22"/>
          <w:lang w:val="en-GB" w:eastAsia="zh-CN"/>
        </w:rPr>
        <w:t>are of interest</w:t>
      </w:r>
      <w:r w:rsidRPr="004C658B">
        <w:rPr>
          <w:sz w:val="22"/>
          <w:szCs w:val="22"/>
          <w:lang w:val="en-GB" w:eastAsia="zh-CN"/>
        </w:rPr>
        <w:t xml:space="preserve"> in</w:t>
      </w:r>
      <w:r w:rsidR="006A161D" w:rsidRPr="004C658B">
        <w:rPr>
          <w:sz w:val="22"/>
          <w:szCs w:val="22"/>
          <w:lang w:val="en-GB" w:eastAsia="zh-CN"/>
        </w:rPr>
        <w:t xml:space="preserve"> our case</w:t>
      </w:r>
      <w:r w:rsidRPr="004C658B">
        <w:rPr>
          <w:sz w:val="22"/>
          <w:szCs w:val="22"/>
          <w:lang w:val="en-GB" w:eastAsia="zh-CN"/>
        </w:rPr>
        <w:t xml:space="preserve"> – for positioning purpose. Therefore, signalling support of </w:t>
      </w:r>
      <w:proofErr w:type="spellStart"/>
      <w:r w:rsidRPr="004C658B">
        <w:rPr>
          <w:sz w:val="22"/>
          <w:szCs w:val="22"/>
          <w:lang w:val="en-GB" w:eastAsia="zh-CN"/>
        </w:rPr>
        <w:t>LPPa</w:t>
      </w:r>
      <w:proofErr w:type="spellEnd"/>
      <w:r w:rsidRPr="004C658B">
        <w:rPr>
          <w:sz w:val="22"/>
          <w:szCs w:val="22"/>
          <w:lang w:val="en-GB" w:eastAsia="zh-CN"/>
        </w:rPr>
        <w:t xml:space="preserve"> should not be precluded, so </w:t>
      </w:r>
      <w:r w:rsidR="007845E3">
        <w:rPr>
          <w:sz w:val="22"/>
          <w:szCs w:val="22"/>
          <w:lang w:val="en-GB" w:eastAsia="zh-CN"/>
        </w:rPr>
        <w:t>that</w:t>
      </w:r>
      <w:r w:rsidRPr="004C658B">
        <w:rPr>
          <w:sz w:val="22"/>
          <w:szCs w:val="22"/>
          <w:lang w:val="en-GB" w:eastAsia="zh-CN"/>
        </w:rPr>
        <w:t xml:space="preserve"> </w:t>
      </w:r>
      <w:r w:rsidRPr="004C658B">
        <w:rPr>
          <w:sz w:val="22"/>
          <w:szCs w:val="22"/>
          <w:lang w:val="en-GB" w:eastAsia="en-US"/>
        </w:rPr>
        <w:t xml:space="preserve">the </w:t>
      </w:r>
      <w:r w:rsidR="006A161D" w:rsidRPr="004C658B">
        <w:rPr>
          <w:sz w:val="22"/>
          <w:szCs w:val="22"/>
          <w:lang w:val="en-GB" w:eastAsia="en-US"/>
        </w:rPr>
        <w:t>E</w:t>
      </w:r>
      <w:r w:rsidRPr="004C658B">
        <w:rPr>
          <w:sz w:val="22"/>
          <w:szCs w:val="22"/>
          <w:lang w:val="en-GB" w:eastAsia="en-US"/>
        </w:rPr>
        <w:t>-SMLC can transfer the received SFTD result to the LMF via proprietary interface</w:t>
      </w:r>
      <w:r w:rsidR="0079733A">
        <w:rPr>
          <w:sz w:val="22"/>
          <w:szCs w:val="22"/>
          <w:lang w:val="en-GB" w:eastAsia="en-US"/>
        </w:rPr>
        <w:t xml:space="preserve">; </w:t>
      </w:r>
      <w:r w:rsidRPr="004C658B">
        <w:rPr>
          <w:sz w:val="22"/>
          <w:szCs w:val="22"/>
          <w:lang w:val="en-GB" w:eastAsia="en-US"/>
        </w:rPr>
        <w:t>or</w:t>
      </w:r>
      <w:r w:rsidR="0079733A">
        <w:rPr>
          <w:sz w:val="22"/>
          <w:szCs w:val="22"/>
          <w:lang w:val="en-GB" w:eastAsia="en-US"/>
        </w:rPr>
        <w:t xml:space="preserve"> when </w:t>
      </w:r>
      <w:r w:rsidRPr="004C658B">
        <w:rPr>
          <w:sz w:val="22"/>
          <w:szCs w:val="22"/>
          <w:lang w:val="en-GB" w:eastAsia="en-US"/>
        </w:rPr>
        <w:t xml:space="preserve"> having an </w:t>
      </w:r>
      <w:r w:rsidR="00E919F3">
        <w:rPr>
          <w:sz w:val="22"/>
          <w:szCs w:val="22"/>
          <w:lang w:val="en-GB" w:eastAsia="en-US"/>
        </w:rPr>
        <w:t>E</w:t>
      </w:r>
      <w:r w:rsidRPr="004C658B">
        <w:rPr>
          <w:sz w:val="22"/>
          <w:szCs w:val="22"/>
          <w:lang w:val="en-GB" w:eastAsia="en-US"/>
        </w:rPr>
        <w:t xml:space="preserve">-SMLC acting as LMF both </w:t>
      </w:r>
      <w:r w:rsidR="006A161D" w:rsidRPr="004C658B">
        <w:rPr>
          <w:sz w:val="22"/>
          <w:szCs w:val="22"/>
          <w:lang w:val="en-GB" w:eastAsia="en-US"/>
        </w:rPr>
        <w:t xml:space="preserve">at </w:t>
      </w:r>
      <w:r w:rsidRPr="004C658B">
        <w:rPr>
          <w:sz w:val="22"/>
          <w:szCs w:val="22"/>
          <w:lang w:val="en-GB" w:eastAsia="en-US"/>
        </w:rPr>
        <w:t>the same time</w:t>
      </w:r>
      <w:r w:rsidR="006A161D" w:rsidRPr="004C658B">
        <w:rPr>
          <w:sz w:val="22"/>
          <w:szCs w:val="22"/>
          <w:lang w:val="en-GB" w:eastAsia="en-US"/>
        </w:rPr>
        <w:t xml:space="preserve"> in the same VM</w:t>
      </w:r>
      <w:r w:rsidRPr="004C658B">
        <w:rPr>
          <w:sz w:val="22"/>
          <w:szCs w:val="22"/>
          <w:lang w:val="en-GB" w:eastAsia="en-US"/>
        </w:rPr>
        <w:t>.</w:t>
      </w:r>
    </w:p>
    <w:p w14:paraId="24E7669E" w14:textId="1E90093E" w:rsidR="000562CF" w:rsidRPr="004C658B" w:rsidRDefault="007B5F47" w:rsidP="002B5D0F">
      <w:pPr>
        <w:spacing w:after="240"/>
        <w:jc w:val="both"/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>Observation 4: Sig</w:t>
      </w:r>
      <w:r w:rsidR="006A161D" w:rsidRPr="004C658B">
        <w:rPr>
          <w:b/>
          <w:bCs/>
          <w:sz w:val="22"/>
          <w:szCs w:val="22"/>
          <w:lang w:val="en-GB" w:eastAsia="zh-CN"/>
        </w:rPr>
        <w:t>n</w:t>
      </w:r>
      <w:r w:rsidRPr="004C658B">
        <w:rPr>
          <w:b/>
          <w:bCs/>
          <w:sz w:val="22"/>
          <w:szCs w:val="22"/>
          <w:lang w:val="en-GB" w:eastAsia="zh-CN"/>
        </w:rPr>
        <w:t xml:space="preserve">alling support of SFTD results over </w:t>
      </w:r>
      <w:proofErr w:type="spellStart"/>
      <w:r w:rsidRPr="004C658B">
        <w:rPr>
          <w:b/>
          <w:bCs/>
          <w:sz w:val="22"/>
          <w:szCs w:val="22"/>
          <w:lang w:val="en-GB" w:eastAsia="zh-CN"/>
        </w:rPr>
        <w:t>LPPa</w:t>
      </w:r>
      <w:proofErr w:type="spellEnd"/>
      <w:r w:rsidRPr="004C658B">
        <w:rPr>
          <w:b/>
          <w:bCs/>
          <w:sz w:val="22"/>
          <w:szCs w:val="22"/>
          <w:lang w:val="en-GB" w:eastAsia="zh-CN"/>
        </w:rPr>
        <w:t xml:space="preserve"> should not be precluded, as the E-SMLC can communicate with </w:t>
      </w:r>
      <w:r w:rsidR="00E919F3">
        <w:rPr>
          <w:b/>
          <w:bCs/>
          <w:sz w:val="22"/>
          <w:szCs w:val="22"/>
          <w:lang w:val="en-GB" w:eastAsia="zh-CN"/>
        </w:rPr>
        <w:t xml:space="preserve">the </w:t>
      </w:r>
      <w:r w:rsidRPr="004C658B">
        <w:rPr>
          <w:b/>
          <w:bCs/>
          <w:sz w:val="22"/>
          <w:szCs w:val="22"/>
          <w:lang w:val="en-GB" w:eastAsia="zh-CN"/>
        </w:rPr>
        <w:t xml:space="preserve">LMF for signalling E-UTRA positioning </w:t>
      </w:r>
      <w:r w:rsidR="00B02FD1" w:rsidRPr="004C658B">
        <w:rPr>
          <w:b/>
          <w:bCs/>
          <w:sz w:val="22"/>
          <w:szCs w:val="22"/>
          <w:lang w:val="en-GB" w:eastAsia="zh-CN"/>
        </w:rPr>
        <w:t>information</w:t>
      </w:r>
      <w:r w:rsidR="00B02FD1">
        <w:rPr>
          <w:b/>
          <w:bCs/>
          <w:sz w:val="22"/>
          <w:szCs w:val="22"/>
          <w:lang w:val="en-GB" w:eastAsia="zh-CN"/>
        </w:rPr>
        <w:t xml:space="preserve"> or</w:t>
      </w:r>
      <w:r w:rsidR="00E919F3">
        <w:rPr>
          <w:b/>
          <w:bCs/>
          <w:sz w:val="22"/>
          <w:szCs w:val="22"/>
          <w:lang w:val="en-GB" w:eastAsia="zh-CN"/>
        </w:rPr>
        <w:t xml:space="preserve"> be built with the LMF </w:t>
      </w:r>
      <w:r w:rsidR="005164CB">
        <w:rPr>
          <w:b/>
          <w:bCs/>
          <w:sz w:val="22"/>
          <w:szCs w:val="22"/>
          <w:lang w:val="en-GB" w:eastAsia="zh-CN"/>
        </w:rPr>
        <w:t>in the same virtual machine.</w:t>
      </w:r>
    </w:p>
    <w:p w14:paraId="3D100EFF" w14:textId="161A6B8D" w:rsidR="007B5F47" w:rsidRPr="004C658B" w:rsidRDefault="007B5F47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Therefore, the SFTD measurements reporting would not be </w:t>
      </w:r>
      <w:r w:rsidR="006A161D" w:rsidRPr="004C658B">
        <w:rPr>
          <w:sz w:val="22"/>
          <w:szCs w:val="22"/>
          <w:lang w:val="en-GB" w:eastAsia="zh-CN"/>
        </w:rPr>
        <w:t>relevant only</w:t>
      </w:r>
      <w:r w:rsidRPr="004C658B">
        <w:rPr>
          <w:sz w:val="22"/>
          <w:szCs w:val="22"/>
          <w:lang w:val="en-GB" w:eastAsia="zh-CN"/>
        </w:rPr>
        <w:t xml:space="preserve"> for NE-DC deployment, where </w:t>
      </w:r>
      <w:proofErr w:type="spellStart"/>
      <w:r w:rsidRPr="004C658B">
        <w:rPr>
          <w:sz w:val="22"/>
          <w:szCs w:val="22"/>
          <w:lang w:val="en-GB" w:eastAsia="zh-CN"/>
        </w:rPr>
        <w:t>NRPPa</w:t>
      </w:r>
      <w:proofErr w:type="spellEnd"/>
      <w:r w:rsidRPr="004C658B">
        <w:rPr>
          <w:sz w:val="22"/>
          <w:szCs w:val="22"/>
          <w:lang w:val="en-GB" w:eastAsia="zh-CN"/>
        </w:rPr>
        <w:t xml:space="preserve"> will have to signal the results</w:t>
      </w:r>
      <w:r w:rsidR="00235BC9">
        <w:rPr>
          <w:sz w:val="22"/>
          <w:szCs w:val="22"/>
          <w:lang w:val="en-GB" w:eastAsia="zh-CN"/>
        </w:rPr>
        <w:t xml:space="preserve"> to the LMF</w:t>
      </w:r>
      <w:r w:rsidRPr="004C658B">
        <w:rPr>
          <w:sz w:val="22"/>
          <w:szCs w:val="22"/>
          <w:lang w:val="en-GB" w:eastAsia="zh-CN"/>
        </w:rPr>
        <w:t xml:space="preserve">, but also </w:t>
      </w:r>
      <w:r w:rsidR="00235BC9">
        <w:rPr>
          <w:sz w:val="22"/>
          <w:szCs w:val="22"/>
          <w:lang w:val="en-GB" w:eastAsia="zh-CN"/>
        </w:rPr>
        <w:t>for</w:t>
      </w:r>
      <w:r w:rsidRPr="004C658B">
        <w:rPr>
          <w:sz w:val="22"/>
          <w:szCs w:val="22"/>
          <w:lang w:val="en-GB" w:eastAsia="zh-CN"/>
        </w:rPr>
        <w:t xml:space="preserve"> EN-DC case.</w:t>
      </w:r>
      <w:r w:rsidR="006A161D" w:rsidRPr="004C658B">
        <w:rPr>
          <w:sz w:val="22"/>
          <w:szCs w:val="22"/>
          <w:lang w:val="en-GB" w:eastAsia="zh-CN"/>
        </w:rPr>
        <w:t xml:space="preserve"> This is anyway part of the definition of the SFTD results</w:t>
      </w:r>
      <w:r w:rsidR="00235BC9">
        <w:rPr>
          <w:sz w:val="22"/>
          <w:szCs w:val="22"/>
          <w:lang w:val="en-GB" w:eastAsia="zh-CN"/>
        </w:rPr>
        <w:t xml:space="preserve"> which are reported in those MR-DC deployments</w:t>
      </w:r>
      <w:r w:rsidR="006A161D" w:rsidRPr="004C658B">
        <w:rPr>
          <w:sz w:val="22"/>
          <w:szCs w:val="22"/>
          <w:lang w:val="en-GB" w:eastAsia="zh-CN"/>
        </w:rPr>
        <w:t>.</w:t>
      </w:r>
      <w:r w:rsidRPr="004C658B">
        <w:rPr>
          <w:sz w:val="22"/>
          <w:szCs w:val="22"/>
          <w:lang w:val="en-GB" w:eastAsia="zh-CN"/>
        </w:rPr>
        <w:t xml:space="preserve"> Note also that many operators will consider</w:t>
      </w:r>
      <w:r w:rsidR="001D08E4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</w:t>
      </w:r>
      <w:r w:rsidR="001D08E4">
        <w:rPr>
          <w:sz w:val="22"/>
          <w:szCs w:val="22"/>
          <w:lang w:val="en-GB" w:eastAsia="zh-CN"/>
        </w:rPr>
        <w:t xml:space="preserve">or are </w:t>
      </w:r>
      <w:r w:rsidR="0079733A">
        <w:rPr>
          <w:sz w:val="22"/>
          <w:szCs w:val="22"/>
          <w:lang w:val="en-GB" w:eastAsia="zh-CN"/>
        </w:rPr>
        <w:t xml:space="preserve">already </w:t>
      </w:r>
      <w:r w:rsidR="001D08E4">
        <w:rPr>
          <w:sz w:val="22"/>
          <w:szCs w:val="22"/>
          <w:lang w:val="en-GB" w:eastAsia="zh-CN"/>
        </w:rPr>
        <w:t xml:space="preserve">using now, </w:t>
      </w:r>
      <w:r w:rsidRPr="004C658B">
        <w:rPr>
          <w:sz w:val="22"/>
          <w:szCs w:val="22"/>
          <w:lang w:val="en-GB" w:eastAsia="zh-CN"/>
        </w:rPr>
        <w:t xml:space="preserve">these </w:t>
      </w:r>
      <w:r w:rsidR="006A161D" w:rsidRPr="004C658B">
        <w:rPr>
          <w:sz w:val="22"/>
          <w:szCs w:val="22"/>
          <w:lang w:val="en-GB" w:eastAsia="zh-CN"/>
        </w:rPr>
        <w:t xml:space="preserve">two MR-DC </w:t>
      </w:r>
      <w:r w:rsidRPr="004C658B">
        <w:rPr>
          <w:sz w:val="22"/>
          <w:szCs w:val="22"/>
          <w:lang w:val="en-GB" w:eastAsia="zh-CN"/>
        </w:rPr>
        <w:t xml:space="preserve">deployments as their primary </w:t>
      </w:r>
      <w:r w:rsidR="0079733A">
        <w:rPr>
          <w:sz w:val="22"/>
          <w:szCs w:val="22"/>
          <w:lang w:val="en-GB" w:eastAsia="zh-CN"/>
        </w:rPr>
        <w:t xml:space="preserve">(positioning) </w:t>
      </w:r>
      <w:r w:rsidRPr="004C658B">
        <w:rPr>
          <w:sz w:val="22"/>
          <w:szCs w:val="22"/>
          <w:lang w:val="en-GB" w:eastAsia="zh-CN"/>
        </w:rPr>
        <w:t xml:space="preserve">networks before migrating to </w:t>
      </w:r>
      <w:r w:rsidR="006A161D" w:rsidRPr="004C658B">
        <w:rPr>
          <w:sz w:val="22"/>
          <w:szCs w:val="22"/>
          <w:lang w:val="en-GB" w:eastAsia="zh-CN"/>
        </w:rPr>
        <w:t xml:space="preserve">a </w:t>
      </w:r>
      <w:r w:rsidRPr="004C658B">
        <w:rPr>
          <w:sz w:val="22"/>
          <w:szCs w:val="22"/>
          <w:lang w:val="en-GB" w:eastAsia="zh-CN"/>
        </w:rPr>
        <w:t xml:space="preserve">full </w:t>
      </w:r>
      <w:r w:rsidR="006A2F51">
        <w:rPr>
          <w:sz w:val="22"/>
          <w:szCs w:val="22"/>
          <w:lang w:val="en-GB" w:eastAsia="zh-CN"/>
        </w:rPr>
        <w:t xml:space="preserve">NR </w:t>
      </w:r>
      <w:r w:rsidR="006A161D" w:rsidRPr="004C658B">
        <w:rPr>
          <w:sz w:val="22"/>
          <w:szCs w:val="22"/>
          <w:lang w:val="en-GB" w:eastAsia="zh-CN"/>
        </w:rPr>
        <w:t>standalone</w:t>
      </w:r>
      <w:r w:rsidRPr="004C658B">
        <w:rPr>
          <w:sz w:val="22"/>
          <w:szCs w:val="22"/>
          <w:lang w:val="en-GB" w:eastAsia="zh-CN"/>
        </w:rPr>
        <w:t>. Therefore, a full support is needed during this</w:t>
      </w:r>
      <w:r w:rsidR="006A161D" w:rsidRPr="004C658B">
        <w:rPr>
          <w:sz w:val="22"/>
          <w:szCs w:val="22"/>
          <w:lang w:val="en-GB" w:eastAsia="zh-CN"/>
        </w:rPr>
        <w:t xml:space="preserve"> network</w:t>
      </w:r>
      <w:r w:rsidRPr="004C658B">
        <w:rPr>
          <w:sz w:val="22"/>
          <w:szCs w:val="22"/>
          <w:lang w:val="en-GB" w:eastAsia="zh-CN"/>
        </w:rPr>
        <w:t xml:space="preserve"> migration phase.</w:t>
      </w:r>
    </w:p>
    <w:p w14:paraId="162B286C" w14:textId="684BFB75" w:rsidR="007B5F47" w:rsidRPr="001D08E4" w:rsidRDefault="007B5F47" w:rsidP="001D08E4">
      <w:pPr>
        <w:pStyle w:val="Heading2"/>
      </w:pPr>
      <w:r w:rsidRPr="001D08E4">
        <w:t>Solution 2 [2]:</w:t>
      </w:r>
    </w:p>
    <w:p w14:paraId="0DDDA19B" w14:textId="77777777" w:rsidR="001C3DE5" w:rsidRDefault="007B5F47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The solution [2] is based on indicating a new IE for the SFN </w:t>
      </w:r>
      <w:r w:rsidR="004C658B" w:rsidRPr="004C658B">
        <w:rPr>
          <w:sz w:val="22"/>
          <w:szCs w:val="22"/>
          <w:lang w:val="en-GB" w:eastAsia="zh-CN"/>
        </w:rPr>
        <w:t>Initiali</w:t>
      </w:r>
      <w:r w:rsidR="007036BF">
        <w:rPr>
          <w:sz w:val="22"/>
          <w:szCs w:val="22"/>
          <w:lang w:val="en-GB" w:eastAsia="zh-CN"/>
        </w:rPr>
        <w:t>s</w:t>
      </w:r>
      <w:r w:rsidR="004C658B" w:rsidRPr="004C658B">
        <w:rPr>
          <w:sz w:val="22"/>
          <w:szCs w:val="22"/>
          <w:lang w:val="en-GB" w:eastAsia="zh-CN"/>
        </w:rPr>
        <w:t>ation</w:t>
      </w:r>
      <w:r w:rsidRPr="004C658B">
        <w:rPr>
          <w:sz w:val="22"/>
          <w:szCs w:val="22"/>
          <w:lang w:val="en-GB" w:eastAsia="zh-CN"/>
        </w:rPr>
        <w:t xml:space="preserve"> time </w:t>
      </w:r>
      <w:r w:rsidR="007036BF">
        <w:rPr>
          <w:sz w:val="22"/>
          <w:szCs w:val="22"/>
          <w:lang w:val="en-GB" w:eastAsia="zh-CN"/>
        </w:rPr>
        <w:t>of</w:t>
      </w:r>
      <w:r w:rsidRPr="004C658B">
        <w:rPr>
          <w:sz w:val="22"/>
          <w:szCs w:val="22"/>
          <w:lang w:val="en-GB" w:eastAsia="zh-CN"/>
        </w:rPr>
        <w:t xml:space="preserve"> NR cells to the LMF, which would be added to the requested OTDOA cell information in </w:t>
      </w:r>
      <w:proofErr w:type="spellStart"/>
      <w:r w:rsidRPr="004C658B">
        <w:rPr>
          <w:sz w:val="22"/>
          <w:szCs w:val="22"/>
          <w:lang w:val="en-GB" w:eastAsia="zh-CN"/>
        </w:rPr>
        <w:t>NRPPa</w:t>
      </w:r>
      <w:proofErr w:type="spellEnd"/>
      <w:r w:rsidR="001C3DE5">
        <w:rPr>
          <w:sz w:val="22"/>
          <w:szCs w:val="22"/>
          <w:lang w:val="en-GB" w:eastAsia="zh-CN"/>
        </w:rPr>
        <w:t>,</w:t>
      </w:r>
      <w:r w:rsidR="00A134C0">
        <w:rPr>
          <w:sz w:val="22"/>
          <w:szCs w:val="22"/>
          <w:lang w:val="en-GB" w:eastAsia="zh-CN"/>
        </w:rPr>
        <w:t xml:space="preserve"> along with the </w:t>
      </w:r>
      <w:r w:rsidR="00A134C0" w:rsidRPr="004C658B">
        <w:rPr>
          <w:sz w:val="22"/>
          <w:szCs w:val="22"/>
          <w:lang w:val="en-GB" w:eastAsia="zh-CN"/>
        </w:rPr>
        <w:t>SFN Initiali</w:t>
      </w:r>
      <w:r w:rsidR="009D1A85">
        <w:rPr>
          <w:sz w:val="22"/>
          <w:szCs w:val="22"/>
          <w:lang w:val="en-GB" w:eastAsia="zh-CN"/>
        </w:rPr>
        <w:t>s</w:t>
      </w:r>
      <w:r w:rsidR="00A134C0" w:rsidRPr="004C658B">
        <w:rPr>
          <w:sz w:val="22"/>
          <w:szCs w:val="22"/>
          <w:lang w:val="en-GB" w:eastAsia="zh-CN"/>
        </w:rPr>
        <w:t xml:space="preserve">ation time </w:t>
      </w:r>
      <w:r w:rsidR="001C3DE5">
        <w:rPr>
          <w:sz w:val="22"/>
          <w:szCs w:val="22"/>
          <w:lang w:val="en-GB" w:eastAsia="zh-CN"/>
        </w:rPr>
        <w:t>of</w:t>
      </w:r>
      <w:r w:rsidR="00A134C0" w:rsidRPr="004C658B">
        <w:rPr>
          <w:sz w:val="22"/>
          <w:szCs w:val="22"/>
          <w:lang w:val="en-GB" w:eastAsia="zh-CN"/>
        </w:rPr>
        <w:t xml:space="preserve"> </w:t>
      </w:r>
      <w:r w:rsidR="00A134C0">
        <w:rPr>
          <w:sz w:val="22"/>
          <w:szCs w:val="22"/>
          <w:lang w:val="en-GB" w:eastAsia="zh-CN"/>
        </w:rPr>
        <w:t xml:space="preserve">the </w:t>
      </w:r>
      <w:r w:rsidR="009062B7">
        <w:rPr>
          <w:sz w:val="22"/>
          <w:szCs w:val="22"/>
          <w:lang w:val="en-GB" w:eastAsia="zh-CN"/>
        </w:rPr>
        <w:t xml:space="preserve">detected </w:t>
      </w:r>
      <w:r w:rsidR="00A134C0">
        <w:rPr>
          <w:sz w:val="22"/>
          <w:szCs w:val="22"/>
          <w:lang w:val="en-GB" w:eastAsia="zh-CN"/>
        </w:rPr>
        <w:t>E-UTRA</w:t>
      </w:r>
      <w:r w:rsidR="00A134C0" w:rsidRPr="004C658B">
        <w:rPr>
          <w:sz w:val="22"/>
          <w:szCs w:val="22"/>
          <w:lang w:val="en-GB" w:eastAsia="zh-CN"/>
        </w:rPr>
        <w:t xml:space="preserve"> cells</w:t>
      </w:r>
      <w:r w:rsidRPr="004C658B">
        <w:rPr>
          <w:sz w:val="22"/>
          <w:szCs w:val="22"/>
          <w:lang w:val="en-GB" w:eastAsia="zh-CN"/>
        </w:rPr>
        <w:t xml:space="preserve">. </w:t>
      </w:r>
    </w:p>
    <w:p w14:paraId="6164F2C1" w14:textId="772328A0" w:rsidR="00896E0D" w:rsidRDefault="0032680A" w:rsidP="002B5D0F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While </w:t>
      </w:r>
      <w:r w:rsidR="004E7ED2">
        <w:rPr>
          <w:sz w:val="22"/>
          <w:szCs w:val="22"/>
          <w:lang w:val="en-GB" w:eastAsia="zh-CN"/>
        </w:rPr>
        <w:t>omitting the possibility of LMF receiving E-UTRA information from the E-SML</w:t>
      </w:r>
      <w:r w:rsidR="00A04EBF">
        <w:rPr>
          <w:sz w:val="22"/>
          <w:szCs w:val="22"/>
          <w:lang w:val="en-GB" w:eastAsia="zh-CN"/>
        </w:rPr>
        <w:t>C</w:t>
      </w:r>
      <w:r>
        <w:rPr>
          <w:sz w:val="22"/>
          <w:szCs w:val="22"/>
          <w:lang w:val="en-GB" w:eastAsia="zh-CN"/>
        </w:rPr>
        <w:t>, as indicated by TS 38.</w:t>
      </w:r>
      <w:r w:rsidR="0097184E">
        <w:rPr>
          <w:sz w:val="22"/>
          <w:szCs w:val="22"/>
          <w:lang w:val="en-GB" w:eastAsia="zh-CN"/>
        </w:rPr>
        <w:t>3</w:t>
      </w:r>
      <w:r>
        <w:rPr>
          <w:sz w:val="22"/>
          <w:szCs w:val="22"/>
          <w:lang w:val="en-GB" w:eastAsia="zh-CN"/>
        </w:rPr>
        <w:t>05, this solution assumes</w:t>
      </w:r>
      <w:r w:rsidR="0097184E">
        <w:rPr>
          <w:sz w:val="22"/>
          <w:szCs w:val="22"/>
          <w:lang w:val="en-GB" w:eastAsia="zh-CN"/>
        </w:rPr>
        <w:t xml:space="preserve"> that</w:t>
      </w:r>
      <w:r>
        <w:rPr>
          <w:sz w:val="22"/>
          <w:szCs w:val="22"/>
          <w:lang w:val="en-GB" w:eastAsia="zh-CN"/>
        </w:rPr>
        <w:t xml:space="preserve"> the LMF will </w:t>
      </w:r>
      <w:r w:rsidR="0097184E">
        <w:rPr>
          <w:sz w:val="22"/>
          <w:szCs w:val="22"/>
          <w:lang w:val="en-GB" w:eastAsia="zh-CN"/>
        </w:rPr>
        <w:t xml:space="preserve">always </w:t>
      </w:r>
      <w:r>
        <w:rPr>
          <w:sz w:val="22"/>
          <w:szCs w:val="22"/>
          <w:lang w:val="en-GB" w:eastAsia="zh-CN"/>
        </w:rPr>
        <w:t xml:space="preserve">be able to compute the SFN offset and frame boundary </w:t>
      </w:r>
      <w:r w:rsidR="00EF7058">
        <w:rPr>
          <w:sz w:val="22"/>
          <w:szCs w:val="22"/>
          <w:lang w:val="en-GB" w:eastAsia="zh-CN"/>
        </w:rPr>
        <w:t xml:space="preserve">offset based on </w:t>
      </w:r>
      <w:r w:rsidR="00F90557">
        <w:rPr>
          <w:sz w:val="22"/>
          <w:szCs w:val="22"/>
          <w:lang w:val="en-GB" w:eastAsia="zh-CN"/>
        </w:rPr>
        <w:t>exclusively</w:t>
      </w:r>
      <w:r w:rsidR="004D1D0F">
        <w:rPr>
          <w:sz w:val="22"/>
          <w:szCs w:val="22"/>
          <w:lang w:val="en-GB" w:eastAsia="zh-CN"/>
        </w:rPr>
        <w:t xml:space="preserve"> </w:t>
      </w:r>
      <w:r w:rsidR="00EF7058">
        <w:rPr>
          <w:sz w:val="22"/>
          <w:szCs w:val="22"/>
          <w:lang w:val="en-GB" w:eastAsia="zh-CN"/>
        </w:rPr>
        <w:t xml:space="preserve">the two </w:t>
      </w:r>
      <w:r w:rsidR="00150864">
        <w:rPr>
          <w:sz w:val="22"/>
          <w:szCs w:val="22"/>
          <w:lang w:val="en-GB" w:eastAsia="zh-CN"/>
        </w:rPr>
        <w:t>SFN0</w:t>
      </w:r>
      <w:r w:rsidR="002A505A">
        <w:rPr>
          <w:sz w:val="22"/>
          <w:szCs w:val="22"/>
          <w:lang w:val="en-GB" w:eastAsia="zh-CN"/>
        </w:rPr>
        <w:t xml:space="preserve"> timing</w:t>
      </w:r>
      <w:r w:rsidR="00EF7058">
        <w:rPr>
          <w:sz w:val="22"/>
          <w:szCs w:val="22"/>
          <w:lang w:val="en-GB" w:eastAsia="zh-CN"/>
        </w:rPr>
        <w:t xml:space="preserve"> values</w:t>
      </w:r>
      <w:r w:rsidR="00E71BC5">
        <w:rPr>
          <w:sz w:val="22"/>
          <w:szCs w:val="22"/>
          <w:lang w:val="en-GB" w:eastAsia="zh-CN"/>
        </w:rPr>
        <w:t xml:space="preserve">. This does not only </w:t>
      </w:r>
      <w:r w:rsidR="00725CFD">
        <w:rPr>
          <w:sz w:val="22"/>
          <w:szCs w:val="22"/>
          <w:lang w:val="en-GB" w:eastAsia="zh-CN"/>
        </w:rPr>
        <w:t>increase the</w:t>
      </w:r>
      <w:r w:rsidR="00E71BC5">
        <w:rPr>
          <w:sz w:val="22"/>
          <w:szCs w:val="22"/>
          <w:lang w:val="en-GB" w:eastAsia="zh-CN"/>
        </w:rPr>
        <w:t xml:space="preserve"> processing time</w:t>
      </w:r>
      <w:r w:rsidR="00725CFD">
        <w:rPr>
          <w:sz w:val="22"/>
          <w:szCs w:val="22"/>
          <w:lang w:val="en-GB" w:eastAsia="zh-CN"/>
        </w:rPr>
        <w:t xml:space="preserve"> </w:t>
      </w:r>
      <w:r w:rsidR="00150864">
        <w:rPr>
          <w:sz w:val="22"/>
          <w:szCs w:val="22"/>
          <w:lang w:val="en-GB" w:eastAsia="zh-CN"/>
        </w:rPr>
        <w:t>at</w:t>
      </w:r>
      <w:r w:rsidR="00725CFD">
        <w:rPr>
          <w:sz w:val="22"/>
          <w:szCs w:val="22"/>
          <w:lang w:val="en-GB" w:eastAsia="zh-CN"/>
        </w:rPr>
        <w:t xml:space="preserve"> the server</w:t>
      </w:r>
      <w:r w:rsidR="00833219">
        <w:rPr>
          <w:sz w:val="22"/>
          <w:szCs w:val="22"/>
          <w:lang w:val="en-GB" w:eastAsia="zh-CN"/>
        </w:rPr>
        <w:t xml:space="preserve"> for </w:t>
      </w:r>
      <w:r w:rsidR="00333484">
        <w:rPr>
          <w:sz w:val="22"/>
          <w:szCs w:val="22"/>
          <w:lang w:val="en-GB" w:eastAsia="zh-CN"/>
        </w:rPr>
        <w:t>(re-)</w:t>
      </w:r>
      <w:r w:rsidR="00833219">
        <w:rPr>
          <w:sz w:val="22"/>
          <w:szCs w:val="22"/>
          <w:lang w:val="en-GB" w:eastAsia="zh-CN"/>
        </w:rPr>
        <w:t xml:space="preserve">building the </w:t>
      </w:r>
      <w:r w:rsidR="00F90557">
        <w:rPr>
          <w:sz w:val="22"/>
          <w:szCs w:val="22"/>
          <w:lang w:val="en-GB" w:eastAsia="zh-CN"/>
        </w:rPr>
        <w:t xml:space="preserve">OTDOA </w:t>
      </w:r>
      <w:r w:rsidR="00833219">
        <w:rPr>
          <w:sz w:val="22"/>
          <w:szCs w:val="22"/>
          <w:lang w:val="en-GB" w:eastAsia="zh-CN"/>
        </w:rPr>
        <w:t>assistance data</w:t>
      </w:r>
      <w:r w:rsidR="00725CFD">
        <w:rPr>
          <w:sz w:val="22"/>
          <w:szCs w:val="22"/>
          <w:lang w:val="en-GB" w:eastAsia="zh-CN"/>
        </w:rPr>
        <w:t xml:space="preserve">, but </w:t>
      </w:r>
      <w:r w:rsidR="00A04EBF">
        <w:rPr>
          <w:sz w:val="22"/>
          <w:szCs w:val="22"/>
          <w:lang w:val="en-GB" w:eastAsia="zh-CN"/>
        </w:rPr>
        <w:t>there is</w:t>
      </w:r>
      <w:r w:rsidR="002D57F8">
        <w:rPr>
          <w:sz w:val="22"/>
          <w:szCs w:val="22"/>
          <w:lang w:val="en-GB" w:eastAsia="zh-CN"/>
        </w:rPr>
        <w:t xml:space="preserve"> also</w:t>
      </w:r>
      <w:r w:rsidR="00A04EBF">
        <w:rPr>
          <w:sz w:val="22"/>
          <w:szCs w:val="22"/>
          <w:lang w:val="en-GB" w:eastAsia="zh-CN"/>
        </w:rPr>
        <w:t xml:space="preserve"> </w:t>
      </w:r>
      <w:r w:rsidR="00B83231">
        <w:rPr>
          <w:sz w:val="22"/>
          <w:szCs w:val="22"/>
          <w:lang w:val="en-GB" w:eastAsia="zh-CN"/>
        </w:rPr>
        <w:t>no</w:t>
      </w:r>
      <w:r w:rsidR="00C2597F">
        <w:rPr>
          <w:sz w:val="22"/>
          <w:szCs w:val="22"/>
          <w:lang w:val="en-GB" w:eastAsia="zh-CN"/>
        </w:rPr>
        <w:t xml:space="preserve"> </w:t>
      </w:r>
      <w:r w:rsidR="00833219">
        <w:rPr>
          <w:sz w:val="22"/>
          <w:szCs w:val="22"/>
          <w:lang w:val="en-GB" w:eastAsia="zh-CN"/>
        </w:rPr>
        <w:t>guarantee</w:t>
      </w:r>
      <w:r w:rsidR="00E92125">
        <w:rPr>
          <w:sz w:val="22"/>
          <w:szCs w:val="22"/>
          <w:lang w:val="en-GB" w:eastAsia="zh-CN"/>
        </w:rPr>
        <w:t xml:space="preserve"> that the LMF </w:t>
      </w:r>
      <w:r w:rsidR="00833219">
        <w:rPr>
          <w:sz w:val="22"/>
          <w:szCs w:val="22"/>
          <w:lang w:val="en-GB" w:eastAsia="zh-CN"/>
        </w:rPr>
        <w:t>will</w:t>
      </w:r>
      <w:r w:rsidR="00E92125">
        <w:rPr>
          <w:sz w:val="22"/>
          <w:szCs w:val="22"/>
          <w:lang w:val="en-GB" w:eastAsia="zh-CN"/>
        </w:rPr>
        <w:t xml:space="preserve"> </w:t>
      </w:r>
      <w:r w:rsidR="00C2597F">
        <w:rPr>
          <w:sz w:val="22"/>
          <w:szCs w:val="22"/>
          <w:lang w:val="en-GB" w:eastAsia="zh-CN"/>
        </w:rPr>
        <w:t>derive</w:t>
      </w:r>
      <w:r w:rsidR="00E92125">
        <w:rPr>
          <w:sz w:val="22"/>
          <w:szCs w:val="22"/>
          <w:lang w:val="en-GB" w:eastAsia="zh-CN"/>
        </w:rPr>
        <w:t xml:space="preserve"> the accurate value of</w:t>
      </w:r>
      <w:r w:rsidR="007B5F47" w:rsidRPr="004C658B">
        <w:rPr>
          <w:sz w:val="22"/>
          <w:szCs w:val="22"/>
          <w:lang w:val="en-GB" w:eastAsia="zh-CN"/>
        </w:rPr>
        <w:t xml:space="preserve"> the frame</w:t>
      </w:r>
      <w:r w:rsidR="006A161D" w:rsidRPr="004C658B">
        <w:rPr>
          <w:sz w:val="22"/>
          <w:szCs w:val="22"/>
          <w:lang w:val="en-GB" w:eastAsia="zh-CN"/>
        </w:rPr>
        <w:t xml:space="preserve"> </w:t>
      </w:r>
      <w:r w:rsidR="007B5F47" w:rsidRPr="004C658B">
        <w:rPr>
          <w:sz w:val="22"/>
          <w:szCs w:val="22"/>
          <w:lang w:val="en-GB" w:eastAsia="zh-CN"/>
        </w:rPr>
        <w:t xml:space="preserve">boundary offset used </w:t>
      </w:r>
      <w:r w:rsidR="006A161D" w:rsidRPr="004C658B">
        <w:rPr>
          <w:sz w:val="22"/>
          <w:szCs w:val="22"/>
          <w:lang w:val="en-GB" w:eastAsia="zh-CN"/>
        </w:rPr>
        <w:t>in</w:t>
      </w:r>
      <w:r w:rsidR="007B5F47" w:rsidRPr="004C658B">
        <w:rPr>
          <w:sz w:val="22"/>
          <w:szCs w:val="22"/>
          <w:lang w:val="en-GB" w:eastAsia="zh-CN"/>
        </w:rPr>
        <w:t xml:space="preserve"> LPP.</w:t>
      </w:r>
      <w:r w:rsidR="002A505A">
        <w:rPr>
          <w:sz w:val="22"/>
          <w:szCs w:val="22"/>
          <w:lang w:val="en-GB" w:eastAsia="zh-CN"/>
        </w:rPr>
        <w:t xml:space="preserve"> </w:t>
      </w:r>
      <w:r w:rsidR="00591A1E">
        <w:rPr>
          <w:sz w:val="22"/>
          <w:szCs w:val="22"/>
          <w:lang w:val="en-GB" w:eastAsia="zh-CN"/>
        </w:rPr>
        <w:t xml:space="preserve">In fact, it would require </w:t>
      </w:r>
      <w:r w:rsidR="0079733A">
        <w:rPr>
          <w:sz w:val="22"/>
          <w:szCs w:val="22"/>
          <w:lang w:val="en-GB" w:eastAsia="zh-CN"/>
        </w:rPr>
        <w:t>important</w:t>
      </w:r>
      <w:r w:rsidR="00896E0D">
        <w:rPr>
          <w:sz w:val="22"/>
          <w:szCs w:val="22"/>
          <w:lang w:val="en-GB" w:eastAsia="zh-CN"/>
        </w:rPr>
        <w:t xml:space="preserve"> synchronization </w:t>
      </w:r>
      <w:r w:rsidR="0079733A">
        <w:rPr>
          <w:sz w:val="22"/>
          <w:szCs w:val="22"/>
          <w:lang w:val="en-GB" w:eastAsia="zh-CN"/>
        </w:rPr>
        <w:t>between</w:t>
      </w:r>
      <w:r w:rsidR="00851D91">
        <w:rPr>
          <w:sz w:val="22"/>
          <w:szCs w:val="22"/>
          <w:lang w:val="en-GB" w:eastAsia="zh-CN"/>
        </w:rPr>
        <w:t xml:space="preserve"> the network and </w:t>
      </w:r>
      <w:r w:rsidR="00896E0D">
        <w:rPr>
          <w:sz w:val="22"/>
          <w:szCs w:val="22"/>
          <w:lang w:val="en-GB" w:eastAsia="zh-CN"/>
        </w:rPr>
        <w:t xml:space="preserve">the location server </w:t>
      </w:r>
      <w:r w:rsidR="00DA0A67">
        <w:rPr>
          <w:sz w:val="22"/>
          <w:szCs w:val="22"/>
          <w:lang w:val="en-GB" w:eastAsia="zh-CN"/>
        </w:rPr>
        <w:t>for</w:t>
      </w:r>
      <w:r w:rsidR="00896E0D">
        <w:rPr>
          <w:sz w:val="22"/>
          <w:szCs w:val="22"/>
          <w:lang w:val="en-GB" w:eastAsia="zh-CN"/>
        </w:rPr>
        <w:t xml:space="preserve"> deriv</w:t>
      </w:r>
      <w:r w:rsidR="00DA0A67">
        <w:rPr>
          <w:sz w:val="22"/>
          <w:szCs w:val="22"/>
          <w:lang w:val="en-GB" w:eastAsia="zh-CN"/>
        </w:rPr>
        <w:t>ing</w:t>
      </w:r>
      <w:r w:rsidR="00896E0D">
        <w:rPr>
          <w:sz w:val="22"/>
          <w:szCs w:val="22"/>
          <w:lang w:val="en-GB" w:eastAsia="zh-CN"/>
        </w:rPr>
        <w:t xml:space="preserve"> the value of the frame boundary offset </w:t>
      </w:r>
      <w:r w:rsidR="00B83231">
        <w:rPr>
          <w:sz w:val="22"/>
          <w:szCs w:val="22"/>
          <w:lang w:val="en-GB" w:eastAsia="zh-CN"/>
        </w:rPr>
        <w:t xml:space="preserve">from </w:t>
      </w:r>
      <w:r w:rsidR="00851D91">
        <w:rPr>
          <w:sz w:val="22"/>
          <w:szCs w:val="22"/>
          <w:lang w:val="en-GB" w:eastAsia="zh-CN"/>
        </w:rPr>
        <w:t xml:space="preserve">both </w:t>
      </w:r>
      <w:r w:rsidR="00B83231">
        <w:rPr>
          <w:sz w:val="22"/>
          <w:szCs w:val="22"/>
          <w:lang w:val="en-GB" w:eastAsia="zh-CN"/>
        </w:rPr>
        <w:t>the NR and E-UTRA SFN0</w:t>
      </w:r>
      <w:r w:rsidR="0079733A">
        <w:rPr>
          <w:sz w:val="22"/>
          <w:szCs w:val="22"/>
          <w:lang w:val="en-GB" w:eastAsia="zh-CN"/>
        </w:rPr>
        <w:t>s</w:t>
      </w:r>
      <w:r w:rsidR="00851D91">
        <w:rPr>
          <w:sz w:val="22"/>
          <w:szCs w:val="22"/>
          <w:lang w:val="en-GB" w:eastAsia="zh-CN"/>
        </w:rPr>
        <w:t>;</w:t>
      </w:r>
      <w:r w:rsidR="00896E0D">
        <w:rPr>
          <w:sz w:val="22"/>
          <w:szCs w:val="22"/>
          <w:lang w:val="en-GB" w:eastAsia="zh-CN"/>
        </w:rPr>
        <w:t xml:space="preserve"> </w:t>
      </w:r>
      <w:r w:rsidR="00285BD5">
        <w:rPr>
          <w:sz w:val="22"/>
          <w:szCs w:val="22"/>
          <w:lang w:val="en-GB" w:eastAsia="zh-CN"/>
        </w:rPr>
        <w:t xml:space="preserve">and </w:t>
      </w:r>
      <w:r w:rsidR="00896E0D">
        <w:rPr>
          <w:sz w:val="22"/>
          <w:szCs w:val="22"/>
          <w:lang w:val="en-GB" w:eastAsia="zh-CN"/>
        </w:rPr>
        <w:t xml:space="preserve">although </w:t>
      </w:r>
      <w:r w:rsidR="00285BD5">
        <w:rPr>
          <w:sz w:val="22"/>
          <w:szCs w:val="22"/>
          <w:lang w:val="en-GB" w:eastAsia="zh-CN"/>
        </w:rPr>
        <w:t>it could be derived</w:t>
      </w:r>
      <w:r w:rsidR="00851D91">
        <w:rPr>
          <w:sz w:val="22"/>
          <w:szCs w:val="22"/>
          <w:lang w:val="en-GB" w:eastAsia="zh-CN"/>
        </w:rPr>
        <w:t>,</w:t>
      </w:r>
      <w:r w:rsidR="00285BD5">
        <w:rPr>
          <w:sz w:val="22"/>
          <w:szCs w:val="22"/>
          <w:lang w:val="en-GB" w:eastAsia="zh-CN"/>
        </w:rPr>
        <w:t xml:space="preserve"> it will</w:t>
      </w:r>
      <w:r w:rsidR="00851D91">
        <w:rPr>
          <w:sz w:val="22"/>
          <w:szCs w:val="22"/>
          <w:lang w:val="en-GB" w:eastAsia="zh-CN"/>
        </w:rPr>
        <w:t xml:space="preserve"> still</w:t>
      </w:r>
      <w:r w:rsidR="00285BD5">
        <w:rPr>
          <w:sz w:val="22"/>
          <w:szCs w:val="22"/>
          <w:lang w:val="en-GB" w:eastAsia="zh-CN"/>
        </w:rPr>
        <w:t xml:space="preserve"> be </w:t>
      </w:r>
      <w:r w:rsidR="00896E0D">
        <w:rPr>
          <w:sz w:val="22"/>
          <w:szCs w:val="22"/>
          <w:lang w:val="en-GB" w:eastAsia="zh-CN"/>
        </w:rPr>
        <w:t>with quite a gross margi</w:t>
      </w:r>
      <w:r w:rsidR="00EA3088">
        <w:rPr>
          <w:sz w:val="22"/>
          <w:szCs w:val="22"/>
          <w:lang w:val="en-GB" w:eastAsia="zh-CN"/>
        </w:rPr>
        <w:t>n of variation</w:t>
      </w:r>
      <w:r w:rsidR="00896E0D">
        <w:rPr>
          <w:sz w:val="22"/>
          <w:szCs w:val="22"/>
          <w:lang w:val="en-GB" w:eastAsia="zh-CN"/>
        </w:rPr>
        <w:t>.</w:t>
      </w:r>
      <w:r w:rsidR="00285BD5">
        <w:rPr>
          <w:sz w:val="22"/>
          <w:szCs w:val="22"/>
          <w:lang w:val="en-GB" w:eastAsia="zh-CN"/>
        </w:rPr>
        <w:t xml:space="preserve"> </w:t>
      </w:r>
      <w:r w:rsidR="00524D9A">
        <w:rPr>
          <w:sz w:val="22"/>
          <w:szCs w:val="22"/>
          <w:lang w:val="en-GB" w:eastAsia="zh-CN"/>
        </w:rPr>
        <w:t>T</w:t>
      </w:r>
      <w:r w:rsidR="00896E0D">
        <w:rPr>
          <w:sz w:val="22"/>
          <w:szCs w:val="22"/>
          <w:lang w:val="en-GB" w:eastAsia="zh-CN"/>
        </w:rPr>
        <w:t>he issue</w:t>
      </w:r>
      <w:r w:rsidR="00896E0D" w:rsidRPr="00EC718E">
        <w:rPr>
          <w:sz w:val="22"/>
          <w:szCs w:val="22"/>
          <w:lang w:val="en-GB" w:eastAsia="zh-CN"/>
        </w:rPr>
        <w:t xml:space="preserve"> is that </w:t>
      </w:r>
      <w:r w:rsidR="00524D9A">
        <w:rPr>
          <w:sz w:val="22"/>
          <w:szCs w:val="22"/>
          <w:lang w:val="en-GB" w:eastAsia="zh-CN"/>
        </w:rPr>
        <w:t xml:space="preserve">in fact </w:t>
      </w:r>
      <w:r w:rsidR="00896E0D">
        <w:rPr>
          <w:sz w:val="22"/>
          <w:szCs w:val="22"/>
          <w:lang w:val="en-GB" w:eastAsia="zh-CN"/>
        </w:rPr>
        <w:t xml:space="preserve">the </w:t>
      </w:r>
      <w:r w:rsidR="00896E0D" w:rsidRPr="00EC718E">
        <w:rPr>
          <w:sz w:val="22"/>
          <w:szCs w:val="22"/>
          <w:lang w:val="en-GB" w:eastAsia="zh-CN"/>
        </w:rPr>
        <w:t>frame boundary offset is not constant</w:t>
      </w:r>
      <w:r w:rsidR="00CD7CD3">
        <w:rPr>
          <w:sz w:val="22"/>
          <w:szCs w:val="22"/>
          <w:lang w:val="en-GB" w:eastAsia="zh-CN"/>
        </w:rPr>
        <w:t xml:space="preserve">: it is an offset value </w:t>
      </w:r>
      <w:r w:rsidR="00112ADA">
        <w:rPr>
          <w:sz w:val="22"/>
          <w:szCs w:val="22"/>
          <w:lang w:val="en-GB" w:eastAsia="zh-CN"/>
        </w:rPr>
        <w:t>that</w:t>
      </w:r>
      <w:r w:rsidR="00896E0D" w:rsidRPr="00EC718E">
        <w:rPr>
          <w:sz w:val="22"/>
          <w:szCs w:val="22"/>
          <w:lang w:val="en-GB" w:eastAsia="zh-CN"/>
        </w:rPr>
        <w:t xml:space="preserve"> may vary depending upon where </w:t>
      </w:r>
      <w:r w:rsidR="002E52C8">
        <w:rPr>
          <w:sz w:val="22"/>
          <w:szCs w:val="22"/>
          <w:lang w:val="en-GB" w:eastAsia="zh-CN"/>
        </w:rPr>
        <w:t xml:space="preserve">the </w:t>
      </w:r>
      <w:r w:rsidR="00896E0D" w:rsidRPr="00EC718E">
        <w:rPr>
          <w:sz w:val="22"/>
          <w:szCs w:val="22"/>
          <w:lang w:val="en-GB" w:eastAsia="zh-CN"/>
        </w:rPr>
        <w:t>UE is</w:t>
      </w:r>
      <w:r w:rsidR="00CD7CD3">
        <w:rPr>
          <w:sz w:val="22"/>
          <w:szCs w:val="22"/>
          <w:lang w:val="en-GB" w:eastAsia="zh-CN"/>
        </w:rPr>
        <w:t>.</w:t>
      </w:r>
      <w:r w:rsidR="00896E0D" w:rsidRPr="00EC718E">
        <w:rPr>
          <w:sz w:val="22"/>
          <w:szCs w:val="22"/>
          <w:lang w:val="en-GB" w:eastAsia="zh-CN"/>
        </w:rPr>
        <w:t xml:space="preserve"> </w:t>
      </w:r>
      <w:r w:rsidR="00D518B2">
        <w:rPr>
          <w:sz w:val="22"/>
          <w:szCs w:val="22"/>
          <w:lang w:val="en-GB" w:eastAsia="zh-CN"/>
        </w:rPr>
        <w:t>Therefore,</w:t>
      </w:r>
      <w:r w:rsidR="00896E0D" w:rsidRPr="00EC718E">
        <w:rPr>
          <w:sz w:val="22"/>
          <w:szCs w:val="22"/>
          <w:lang w:val="en-GB" w:eastAsia="zh-CN"/>
        </w:rPr>
        <w:t xml:space="preserve"> an aggregated value of frame boundary offset</w:t>
      </w:r>
      <w:r w:rsidR="00896E0D">
        <w:rPr>
          <w:sz w:val="22"/>
          <w:szCs w:val="22"/>
          <w:lang w:val="en-GB" w:eastAsia="zh-CN"/>
        </w:rPr>
        <w:t xml:space="preserve"> based on </w:t>
      </w:r>
      <w:r w:rsidR="00896E0D" w:rsidRPr="00EC718E">
        <w:rPr>
          <w:sz w:val="22"/>
          <w:szCs w:val="22"/>
          <w:lang w:val="en-GB" w:eastAsia="zh-CN"/>
        </w:rPr>
        <w:t>statistical min</w:t>
      </w:r>
      <w:r w:rsidR="00896E0D">
        <w:rPr>
          <w:sz w:val="22"/>
          <w:szCs w:val="22"/>
          <w:lang w:val="en-GB" w:eastAsia="zh-CN"/>
        </w:rPr>
        <w:t>imum</w:t>
      </w:r>
      <w:r w:rsidR="00896E0D" w:rsidRPr="00EC718E">
        <w:rPr>
          <w:sz w:val="22"/>
          <w:szCs w:val="22"/>
          <w:lang w:val="en-GB" w:eastAsia="zh-CN"/>
        </w:rPr>
        <w:t>/max</w:t>
      </w:r>
      <w:r w:rsidR="00896E0D">
        <w:rPr>
          <w:sz w:val="22"/>
          <w:szCs w:val="22"/>
          <w:lang w:val="en-GB" w:eastAsia="zh-CN"/>
        </w:rPr>
        <w:t>imum</w:t>
      </w:r>
      <w:r w:rsidR="00285BD5">
        <w:rPr>
          <w:sz w:val="22"/>
          <w:szCs w:val="22"/>
          <w:lang w:val="en-GB" w:eastAsia="zh-CN"/>
        </w:rPr>
        <w:t xml:space="preserve"> or average</w:t>
      </w:r>
      <w:r w:rsidR="00896E0D">
        <w:rPr>
          <w:sz w:val="22"/>
          <w:szCs w:val="22"/>
          <w:lang w:val="en-GB" w:eastAsia="zh-CN"/>
        </w:rPr>
        <w:t xml:space="preserve"> values </w:t>
      </w:r>
      <w:r w:rsidR="00524D9A">
        <w:rPr>
          <w:sz w:val="22"/>
          <w:szCs w:val="22"/>
          <w:lang w:val="en-GB" w:eastAsia="zh-CN"/>
        </w:rPr>
        <w:t xml:space="preserve">sent to the location server </w:t>
      </w:r>
      <w:r w:rsidR="00896E0D">
        <w:rPr>
          <w:sz w:val="22"/>
          <w:szCs w:val="22"/>
          <w:lang w:val="en-GB" w:eastAsia="zh-CN"/>
        </w:rPr>
        <w:t xml:space="preserve">can help the </w:t>
      </w:r>
      <w:r w:rsidR="00896E0D" w:rsidRPr="00EC718E">
        <w:rPr>
          <w:sz w:val="22"/>
          <w:szCs w:val="22"/>
          <w:lang w:val="en-GB" w:eastAsia="zh-CN"/>
        </w:rPr>
        <w:t xml:space="preserve">LMF </w:t>
      </w:r>
      <w:r w:rsidR="00896E0D">
        <w:rPr>
          <w:sz w:val="22"/>
          <w:szCs w:val="22"/>
          <w:lang w:val="en-GB" w:eastAsia="zh-CN"/>
        </w:rPr>
        <w:t xml:space="preserve">derive more </w:t>
      </w:r>
      <w:r w:rsidR="00205579">
        <w:rPr>
          <w:sz w:val="22"/>
          <w:szCs w:val="22"/>
          <w:lang w:val="en-GB" w:eastAsia="zh-CN"/>
        </w:rPr>
        <w:t>uniformly</w:t>
      </w:r>
      <w:r w:rsidR="00896E0D">
        <w:rPr>
          <w:sz w:val="22"/>
          <w:szCs w:val="22"/>
          <w:lang w:val="en-GB" w:eastAsia="zh-CN"/>
        </w:rPr>
        <w:t xml:space="preserve"> </w:t>
      </w:r>
      <w:r w:rsidR="00285BD5">
        <w:rPr>
          <w:sz w:val="22"/>
          <w:szCs w:val="22"/>
          <w:lang w:val="en-GB" w:eastAsia="zh-CN"/>
        </w:rPr>
        <w:t>the frame boundary offset value</w:t>
      </w:r>
      <w:r w:rsidR="00896E0D" w:rsidRPr="00EC718E">
        <w:rPr>
          <w:sz w:val="22"/>
          <w:szCs w:val="22"/>
          <w:lang w:val="en-GB" w:eastAsia="zh-CN"/>
        </w:rPr>
        <w:t>. Th</w:t>
      </w:r>
      <w:r w:rsidR="00285BD5">
        <w:rPr>
          <w:sz w:val="22"/>
          <w:szCs w:val="22"/>
          <w:lang w:val="en-GB" w:eastAsia="zh-CN"/>
        </w:rPr>
        <w:t xml:space="preserve">is is the </w:t>
      </w:r>
      <w:r w:rsidR="00896E0D">
        <w:rPr>
          <w:sz w:val="22"/>
          <w:szCs w:val="22"/>
          <w:lang w:val="en-GB" w:eastAsia="zh-CN"/>
        </w:rPr>
        <w:t>very same solution that</w:t>
      </w:r>
      <w:r w:rsidR="00896E0D" w:rsidRPr="00EC718E">
        <w:rPr>
          <w:sz w:val="22"/>
          <w:szCs w:val="22"/>
          <w:lang w:val="en-GB" w:eastAsia="zh-CN"/>
        </w:rPr>
        <w:t xml:space="preserve"> SFTD </w:t>
      </w:r>
      <w:r w:rsidR="00896E0D">
        <w:rPr>
          <w:sz w:val="22"/>
          <w:szCs w:val="22"/>
          <w:lang w:val="en-GB" w:eastAsia="zh-CN"/>
        </w:rPr>
        <w:t>provides</w:t>
      </w:r>
      <w:r w:rsidR="00896E0D" w:rsidRPr="00EC718E">
        <w:rPr>
          <w:sz w:val="22"/>
          <w:szCs w:val="22"/>
          <w:lang w:val="en-GB" w:eastAsia="zh-CN"/>
        </w:rPr>
        <w:t>.</w:t>
      </w:r>
    </w:p>
    <w:p w14:paraId="7A57C0FA" w14:textId="7D052DBA" w:rsidR="00A83CA2" w:rsidRPr="00A97AC1" w:rsidRDefault="00A83CA2" w:rsidP="002B5D0F">
      <w:pPr>
        <w:spacing w:after="240"/>
        <w:jc w:val="both"/>
        <w:rPr>
          <w:b/>
          <w:bCs/>
          <w:sz w:val="22"/>
          <w:szCs w:val="22"/>
          <w:lang w:val="en-GB" w:eastAsia="zh-CN"/>
        </w:rPr>
      </w:pPr>
      <w:r w:rsidRPr="00A97AC1">
        <w:rPr>
          <w:b/>
          <w:bCs/>
          <w:sz w:val="22"/>
          <w:szCs w:val="22"/>
          <w:lang w:val="en-GB" w:eastAsia="zh-CN"/>
        </w:rPr>
        <w:t>Observation 5: Solution 2, based on fetching the SFN Initiali</w:t>
      </w:r>
      <w:r w:rsidR="00285BD5">
        <w:rPr>
          <w:b/>
          <w:bCs/>
          <w:sz w:val="22"/>
          <w:szCs w:val="22"/>
          <w:lang w:val="en-GB" w:eastAsia="zh-CN"/>
        </w:rPr>
        <w:t>s</w:t>
      </w:r>
      <w:r w:rsidRPr="00A97AC1">
        <w:rPr>
          <w:b/>
          <w:bCs/>
          <w:sz w:val="22"/>
          <w:szCs w:val="22"/>
          <w:lang w:val="en-GB" w:eastAsia="zh-CN"/>
        </w:rPr>
        <w:t>ation times of both NR and E-UTRA cells</w:t>
      </w:r>
      <w:r w:rsidR="002E08FD">
        <w:rPr>
          <w:b/>
          <w:bCs/>
          <w:sz w:val="22"/>
          <w:szCs w:val="22"/>
          <w:lang w:val="en-GB" w:eastAsia="zh-CN"/>
        </w:rPr>
        <w:t>,</w:t>
      </w:r>
      <w:r w:rsidR="00A97AC1" w:rsidRPr="00A97AC1">
        <w:rPr>
          <w:b/>
          <w:bCs/>
          <w:sz w:val="22"/>
          <w:szCs w:val="22"/>
          <w:lang w:val="en-GB" w:eastAsia="zh-CN"/>
        </w:rPr>
        <w:t xml:space="preserve"> </w:t>
      </w:r>
      <w:r w:rsidR="00A97B3B" w:rsidRPr="00A97B3B">
        <w:rPr>
          <w:b/>
          <w:bCs/>
          <w:sz w:val="22"/>
          <w:szCs w:val="22"/>
          <w:lang w:val="en-GB" w:eastAsia="zh-CN"/>
        </w:rPr>
        <w:t xml:space="preserve">requires a lot of synchronization between the NG-RAN and LMF </w:t>
      </w:r>
      <w:r w:rsidR="00A97B3B">
        <w:rPr>
          <w:b/>
          <w:bCs/>
          <w:sz w:val="22"/>
          <w:szCs w:val="22"/>
          <w:lang w:val="en-GB" w:eastAsia="zh-CN"/>
        </w:rPr>
        <w:t xml:space="preserve">for </w:t>
      </w:r>
      <w:r w:rsidR="00A97AC1" w:rsidRPr="00A97AC1">
        <w:rPr>
          <w:b/>
          <w:bCs/>
          <w:sz w:val="22"/>
          <w:szCs w:val="22"/>
          <w:lang w:val="en-GB" w:eastAsia="zh-CN"/>
        </w:rPr>
        <w:t>deriving the exact value of the frame boundary offset used in LPP.</w:t>
      </w:r>
    </w:p>
    <w:p w14:paraId="26919724" w14:textId="1ADA875A" w:rsidR="008F3AD3" w:rsidRDefault="006A161D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This lack of information</w:t>
      </w:r>
      <w:r w:rsidR="00755FAC">
        <w:rPr>
          <w:sz w:val="22"/>
          <w:szCs w:val="22"/>
          <w:lang w:val="en-GB" w:eastAsia="zh-CN"/>
        </w:rPr>
        <w:t xml:space="preserve"> coupled with the</w:t>
      </w:r>
      <w:r w:rsidR="007B5F47" w:rsidRPr="004C658B">
        <w:rPr>
          <w:sz w:val="22"/>
          <w:szCs w:val="22"/>
          <w:lang w:val="en-GB" w:eastAsia="zh-CN"/>
        </w:rPr>
        <w:t xml:space="preserve"> additional burden </w:t>
      </w:r>
      <w:r w:rsidR="00755FAC">
        <w:rPr>
          <w:sz w:val="22"/>
          <w:szCs w:val="22"/>
          <w:lang w:val="en-GB" w:eastAsia="zh-CN"/>
        </w:rPr>
        <w:t>at</w:t>
      </w:r>
      <w:r w:rsidR="007B5F47" w:rsidRPr="004C658B">
        <w:rPr>
          <w:sz w:val="22"/>
          <w:szCs w:val="22"/>
          <w:lang w:val="en-GB" w:eastAsia="zh-CN"/>
        </w:rPr>
        <w:t xml:space="preserve"> the location server </w:t>
      </w:r>
      <w:r w:rsidR="00755FAC">
        <w:rPr>
          <w:sz w:val="22"/>
          <w:szCs w:val="22"/>
          <w:lang w:val="en-GB" w:eastAsia="zh-CN"/>
        </w:rPr>
        <w:t>for crafting</w:t>
      </w:r>
      <w:r w:rsidR="007B5F47" w:rsidRPr="004C658B">
        <w:rPr>
          <w:sz w:val="22"/>
          <w:szCs w:val="22"/>
          <w:lang w:val="en-GB" w:eastAsia="zh-CN"/>
        </w:rPr>
        <w:t xml:space="preserve"> </w:t>
      </w:r>
      <w:r w:rsidRPr="004C658B">
        <w:rPr>
          <w:sz w:val="22"/>
          <w:szCs w:val="22"/>
          <w:lang w:val="en-GB" w:eastAsia="zh-CN"/>
        </w:rPr>
        <w:t xml:space="preserve">the </w:t>
      </w:r>
      <w:r w:rsidR="00755FAC">
        <w:rPr>
          <w:sz w:val="22"/>
          <w:szCs w:val="22"/>
          <w:lang w:val="en-GB" w:eastAsia="zh-CN"/>
        </w:rPr>
        <w:t xml:space="preserve">assistance data to be signalled over </w:t>
      </w:r>
      <w:r w:rsidR="007B5F47" w:rsidRPr="004C658B">
        <w:rPr>
          <w:sz w:val="22"/>
          <w:szCs w:val="22"/>
          <w:lang w:val="en-GB" w:eastAsia="zh-CN"/>
        </w:rPr>
        <w:t>LPP</w:t>
      </w:r>
      <w:r w:rsidRPr="004C658B">
        <w:rPr>
          <w:sz w:val="22"/>
          <w:szCs w:val="22"/>
          <w:lang w:val="en-GB" w:eastAsia="zh-CN"/>
        </w:rPr>
        <w:t xml:space="preserve"> </w:t>
      </w:r>
      <w:r w:rsidR="00505F7C">
        <w:rPr>
          <w:sz w:val="22"/>
          <w:szCs w:val="22"/>
          <w:lang w:val="en-GB" w:eastAsia="zh-CN"/>
        </w:rPr>
        <w:t>will not work if each</w:t>
      </w:r>
      <w:r w:rsidRPr="004C658B">
        <w:rPr>
          <w:sz w:val="22"/>
          <w:szCs w:val="22"/>
          <w:lang w:val="en-GB" w:eastAsia="zh-CN"/>
        </w:rPr>
        <w:t xml:space="preserve"> location server</w:t>
      </w:r>
      <w:r w:rsidR="00505F7C">
        <w:rPr>
          <w:sz w:val="22"/>
          <w:szCs w:val="22"/>
          <w:lang w:val="en-GB" w:eastAsia="zh-CN"/>
        </w:rPr>
        <w:t xml:space="preserve"> has its own sync</w:t>
      </w:r>
      <w:r w:rsidR="00AC0EC4">
        <w:rPr>
          <w:sz w:val="22"/>
          <w:szCs w:val="22"/>
          <w:lang w:val="en-GB" w:eastAsia="zh-CN"/>
        </w:rPr>
        <w:t>hronization</w:t>
      </w:r>
      <w:r w:rsidR="00505F7C">
        <w:rPr>
          <w:sz w:val="22"/>
          <w:szCs w:val="22"/>
          <w:lang w:val="en-GB" w:eastAsia="zh-CN"/>
        </w:rPr>
        <w:t xml:space="preserve"> algorithm</w:t>
      </w:r>
      <w:r w:rsidR="00AC0EC4">
        <w:rPr>
          <w:sz w:val="22"/>
          <w:szCs w:val="22"/>
          <w:lang w:val="en-GB" w:eastAsia="zh-CN"/>
        </w:rPr>
        <w:t>.</w:t>
      </w:r>
      <w:r w:rsidRPr="004C658B">
        <w:rPr>
          <w:sz w:val="22"/>
          <w:szCs w:val="22"/>
          <w:lang w:val="en-GB" w:eastAsia="zh-CN"/>
        </w:rPr>
        <w:t xml:space="preserve"> </w:t>
      </w:r>
      <w:r w:rsidR="00AC0EC4">
        <w:rPr>
          <w:sz w:val="22"/>
          <w:szCs w:val="22"/>
          <w:lang w:val="en-GB" w:eastAsia="zh-CN"/>
        </w:rPr>
        <w:t>E</w:t>
      </w:r>
      <w:r w:rsidRPr="004C658B">
        <w:rPr>
          <w:sz w:val="22"/>
          <w:szCs w:val="22"/>
          <w:lang w:val="en-GB" w:eastAsia="zh-CN"/>
        </w:rPr>
        <w:t>specially</w:t>
      </w:r>
      <w:r w:rsidR="00AC0EC4">
        <w:rPr>
          <w:sz w:val="22"/>
          <w:szCs w:val="22"/>
          <w:lang w:val="en-GB" w:eastAsia="zh-CN"/>
        </w:rPr>
        <w:t xml:space="preserve"> considering</w:t>
      </w:r>
      <w:r w:rsidRPr="004C658B">
        <w:rPr>
          <w:sz w:val="22"/>
          <w:szCs w:val="22"/>
          <w:lang w:val="en-GB" w:eastAsia="zh-CN"/>
        </w:rPr>
        <w:t xml:space="preserve"> </w:t>
      </w:r>
      <w:r w:rsidR="00B84C7A">
        <w:rPr>
          <w:sz w:val="22"/>
          <w:szCs w:val="22"/>
          <w:lang w:val="en-GB" w:eastAsia="zh-CN"/>
        </w:rPr>
        <w:t xml:space="preserve">that </w:t>
      </w:r>
      <w:r w:rsidR="00F33BED">
        <w:rPr>
          <w:sz w:val="22"/>
          <w:szCs w:val="22"/>
          <w:lang w:val="en-GB" w:eastAsia="zh-CN"/>
        </w:rPr>
        <w:t>the</w:t>
      </w:r>
      <w:r w:rsidR="00B84C7A">
        <w:rPr>
          <w:sz w:val="22"/>
          <w:szCs w:val="22"/>
          <w:lang w:val="en-GB" w:eastAsia="zh-CN"/>
        </w:rPr>
        <w:t xml:space="preserve"> main motivation is to address the</w:t>
      </w:r>
      <w:r w:rsidRPr="004C658B">
        <w:rPr>
          <w:sz w:val="22"/>
          <w:szCs w:val="22"/>
          <w:lang w:val="en-GB" w:eastAsia="zh-CN"/>
        </w:rPr>
        <w:t xml:space="preserve"> multi-vendors </w:t>
      </w:r>
      <w:r w:rsidR="00B84C7A">
        <w:rPr>
          <w:sz w:val="22"/>
          <w:szCs w:val="22"/>
          <w:lang w:val="en-GB" w:eastAsia="zh-CN"/>
        </w:rPr>
        <w:t>case</w:t>
      </w:r>
      <w:r w:rsidRPr="004C658B">
        <w:rPr>
          <w:sz w:val="22"/>
          <w:szCs w:val="22"/>
          <w:lang w:val="en-GB" w:eastAsia="zh-CN"/>
        </w:rPr>
        <w:t xml:space="preserve">, where each vendor can have its own implementation-based </w:t>
      </w:r>
      <w:r w:rsidR="00B84C7A">
        <w:rPr>
          <w:sz w:val="22"/>
          <w:szCs w:val="22"/>
          <w:lang w:val="en-GB" w:eastAsia="zh-CN"/>
        </w:rPr>
        <w:t>sync</w:t>
      </w:r>
      <w:r w:rsidR="00B87A4A">
        <w:rPr>
          <w:sz w:val="22"/>
          <w:szCs w:val="22"/>
          <w:lang w:val="en-GB" w:eastAsia="zh-CN"/>
        </w:rPr>
        <w:t>hronization</w:t>
      </w:r>
      <w:r w:rsidRPr="004C658B">
        <w:rPr>
          <w:sz w:val="22"/>
          <w:szCs w:val="22"/>
          <w:lang w:val="en-GB" w:eastAsia="zh-CN"/>
        </w:rPr>
        <w:t xml:space="preserve"> solution at the server (or not</w:t>
      </w:r>
      <w:r w:rsidR="00524D9A">
        <w:rPr>
          <w:sz w:val="22"/>
          <w:szCs w:val="22"/>
          <w:lang w:val="en-GB" w:eastAsia="zh-CN"/>
        </w:rPr>
        <w:t>!</w:t>
      </w:r>
      <w:r w:rsidRPr="004C658B">
        <w:rPr>
          <w:sz w:val="22"/>
          <w:szCs w:val="22"/>
          <w:lang w:val="en-GB" w:eastAsia="zh-CN"/>
        </w:rPr>
        <w:t>)</w:t>
      </w:r>
      <w:r w:rsidR="00F33BED">
        <w:rPr>
          <w:sz w:val="22"/>
          <w:szCs w:val="22"/>
          <w:lang w:val="en-GB" w:eastAsia="zh-CN"/>
        </w:rPr>
        <w:t>. Hence,</w:t>
      </w:r>
      <w:r w:rsidR="00B84C7A">
        <w:rPr>
          <w:sz w:val="22"/>
          <w:szCs w:val="22"/>
          <w:lang w:val="en-GB" w:eastAsia="zh-CN"/>
        </w:rPr>
        <w:t xml:space="preserve"> resulting in different values of </w:t>
      </w:r>
      <w:r w:rsidR="008F3AD3">
        <w:rPr>
          <w:sz w:val="22"/>
          <w:szCs w:val="22"/>
          <w:lang w:val="en-GB" w:eastAsia="zh-CN"/>
        </w:rPr>
        <w:t xml:space="preserve">frame boundary offsets, and thus different </w:t>
      </w:r>
      <w:r w:rsidR="00F33BED">
        <w:rPr>
          <w:sz w:val="22"/>
          <w:szCs w:val="22"/>
          <w:lang w:val="en-GB" w:eastAsia="zh-CN"/>
        </w:rPr>
        <w:t xml:space="preserve">OTDOA </w:t>
      </w:r>
      <w:r w:rsidR="008F3AD3">
        <w:rPr>
          <w:sz w:val="22"/>
          <w:szCs w:val="22"/>
          <w:lang w:val="en-GB" w:eastAsia="zh-CN"/>
        </w:rPr>
        <w:t>assistance data and different positioning performance</w:t>
      </w:r>
      <w:r w:rsidR="007B5F47" w:rsidRPr="004C658B">
        <w:rPr>
          <w:sz w:val="22"/>
          <w:szCs w:val="22"/>
          <w:lang w:val="en-GB" w:eastAsia="zh-CN"/>
        </w:rPr>
        <w:t xml:space="preserve">. </w:t>
      </w:r>
    </w:p>
    <w:p w14:paraId="553CAD6A" w14:textId="63EA3ED6" w:rsidR="007B5F47" w:rsidRPr="004C658B" w:rsidRDefault="007B5F47" w:rsidP="002B5D0F">
      <w:pPr>
        <w:spacing w:after="240"/>
        <w:jc w:val="both"/>
        <w:rPr>
          <w:sz w:val="22"/>
          <w:szCs w:val="22"/>
          <w:lang w:val="en-GB" w:eastAsia="en-US"/>
        </w:rPr>
      </w:pPr>
      <w:r w:rsidRPr="004C658B">
        <w:rPr>
          <w:sz w:val="22"/>
          <w:szCs w:val="22"/>
          <w:lang w:val="en-GB" w:eastAsia="zh-CN"/>
        </w:rPr>
        <w:lastRenderedPageBreak/>
        <w:t xml:space="preserve">Besides, </w:t>
      </w:r>
      <w:r w:rsidR="00E416D1">
        <w:rPr>
          <w:sz w:val="22"/>
          <w:szCs w:val="22"/>
          <w:lang w:val="en-GB" w:eastAsia="zh-CN"/>
        </w:rPr>
        <w:t>as mentioned</w:t>
      </w:r>
      <w:r w:rsidR="000C2B19">
        <w:rPr>
          <w:sz w:val="22"/>
          <w:szCs w:val="22"/>
          <w:lang w:val="en-GB" w:eastAsia="zh-CN"/>
        </w:rPr>
        <w:t xml:space="preserve"> above</w:t>
      </w:r>
      <w:r w:rsidR="00E416D1">
        <w:rPr>
          <w:sz w:val="22"/>
          <w:szCs w:val="22"/>
          <w:lang w:val="en-GB" w:eastAsia="zh-CN"/>
        </w:rPr>
        <w:t xml:space="preserve">, </w:t>
      </w:r>
      <w:r w:rsidRPr="004C658B">
        <w:rPr>
          <w:sz w:val="22"/>
          <w:szCs w:val="22"/>
          <w:lang w:val="en-GB" w:eastAsia="zh-CN"/>
        </w:rPr>
        <w:t xml:space="preserve">the SFTD </w:t>
      </w:r>
      <w:r w:rsidR="00E416D1">
        <w:rPr>
          <w:sz w:val="22"/>
          <w:szCs w:val="22"/>
          <w:lang w:val="en-GB" w:eastAsia="zh-CN"/>
        </w:rPr>
        <w:t>solves th</w:t>
      </w:r>
      <w:r w:rsidR="000C2B19">
        <w:rPr>
          <w:sz w:val="22"/>
          <w:szCs w:val="22"/>
          <w:lang w:val="en-GB" w:eastAsia="zh-CN"/>
        </w:rPr>
        <w:t>is</w:t>
      </w:r>
      <w:r w:rsidR="00E416D1">
        <w:rPr>
          <w:sz w:val="22"/>
          <w:szCs w:val="22"/>
          <w:lang w:val="en-GB" w:eastAsia="zh-CN"/>
        </w:rPr>
        <w:t xml:space="preserve"> issue by providing on top of the SFN0 offsets the statistical values to derive the frame boundary offset in a uniform way</w:t>
      </w:r>
      <w:r w:rsidR="00266039">
        <w:rPr>
          <w:sz w:val="22"/>
          <w:szCs w:val="22"/>
          <w:lang w:val="en-GB" w:eastAsia="zh-CN"/>
        </w:rPr>
        <w:t xml:space="preserve"> at all servers</w:t>
      </w:r>
      <w:r w:rsidR="007A429D">
        <w:rPr>
          <w:sz w:val="22"/>
          <w:szCs w:val="22"/>
          <w:lang w:val="en-GB" w:eastAsia="zh-CN"/>
        </w:rPr>
        <w:t xml:space="preserve">, avoiding ending up with </w:t>
      </w:r>
      <w:r w:rsidR="00D227F7">
        <w:rPr>
          <w:sz w:val="22"/>
          <w:szCs w:val="22"/>
          <w:lang w:val="en-GB" w:eastAsia="zh-CN"/>
        </w:rPr>
        <w:t xml:space="preserve">low OTDOA performance </w:t>
      </w:r>
      <w:r w:rsidR="007A429D">
        <w:rPr>
          <w:sz w:val="22"/>
          <w:szCs w:val="22"/>
          <w:lang w:val="en-GB" w:eastAsia="zh-CN"/>
        </w:rPr>
        <w:t xml:space="preserve">when the UE is moving from one </w:t>
      </w:r>
      <w:r w:rsidR="00BB49C5">
        <w:rPr>
          <w:sz w:val="22"/>
          <w:szCs w:val="22"/>
          <w:lang w:val="en-GB" w:eastAsia="zh-CN"/>
        </w:rPr>
        <w:t>network to another</w:t>
      </w:r>
      <w:r w:rsidR="00266039">
        <w:rPr>
          <w:sz w:val="22"/>
          <w:szCs w:val="22"/>
          <w:lang w:val="en-GB" w:eastAsia="zh-CN"/>
        </w:rPr>
        <w:t>.</w:t>
      </w:r>
      <w:r w:rsidRPr="004C658B">
        <w:rPr>
          <w:sz w:val="22"/>
          <w:szCs w:val="22"/>
          <w:lang w:val="en-GB" w:eastAsia="zh-CN"/>
        </w:rPr>
        <w:t xml:space="preserve"> Therefore, </w:t>
      </w:r>
      <w:r w:rsidR="006A161D" w:rsidRPr="004C658B">
        <w:rPr>
          <w:sz w:val="22"/>
          <w:szCs w:val="22"/>
          <w:lang w:val="en-GB" w:eastAsia="zh-CN"/>
        </w:rPr>
        <w:t xml:space="preserve">RAN3 should ask </w:t>
      </w:r>
      <w:r w:rsidRPr="004C658B">
        <w:rPr>
          <w:sz w:val="22"/>
          <w:szCs w:val="22"/>
          <w:lang w:val="en-GB" w:eastAsia="zh-CN"/>
        </w:rPr>
        <w:t xml:space="preserve">why </w:t>
      </w:r>
      <w:r w:rsidR="00D927C8" w:rsidRPr="004C658B">
        <w:rPr>
          <w:sz w:val="22"/>
          <w:szCs w:val="22"/>
          <w:lang w:val="en-GB" w:eastAsia="zh-CN"/>
        </w:rPr>
        <w:t xml:space="preserve">proposing a second </w:t>
      </w:r>
      <w:r w:rsidR="00E27623" w:rsidRPr="004C658B">
        <w:rPr>
          <w:sz w:val="22"/>
          <w:szCs w:val="22"/>
          <w:lang w:val="en-GB" w:eastAsia="zh-CN"/>
        </w:rPr>
        <w:t>i</w:t>
      </w:r>
      <w:r w:rsidR="00D927C8" w:rsidRPr="004C658B">
        <w:rPr>
          <w:sz w:val="22"/>
          <w:szCs w:val="22"/>
          <w:lang w:val="en-GB" w:eastAsia="zh-CN"/>
        </w:rPr>
        <w:t xml:space="preserve">ncomplete solution </w:t>
      </w:r>
      <w:r w:rsidR="006A161D" w:rsidRPr="004C658B">
        <w:rPr>
          <w:sz w:val="22"/>
          <w:szCs w:val="22"/>
          <w:lang w:val="en-GB" w:eastAsia="zh-CN"/>
        </w:rPr>
        <w:t xml:space="preserve">for addressing the issue </w:t>
      </w:r>
      <w:r w:rsidR="00D927C8" w:rsidRPr="004C658B">
        <w:rPr>
          <w:sz w:val="22"/>
          <w:szCs w:val="22"/>
          <w:lang w:val="en-GB" w:eastAsia="en-US"/>
        </w:rPr>
        <w:t xml:space="preserve">when there is already </w:t>
      </w:r>
      <w:r w:rsidR="00266039">
        <w:rPr>
          <w:sz w:val="22"/>
          <w:szCs w:val="22"/>
          <w:lang w:val="en-GB" w:eastAsia="en-US"/>
        </w:rPr>
        <w:t xml:space="preserve">an </w:t>
      </w:r>
      <w:r w:rsidR="00D927C8" w:rsidRPr="004C658B">
        <w:rPr>
          <w:sz w:val="22"/>
          <w:szCs w:val="22"/>
          <w:lang w:val="en-GB" w:eastAsia="en-US"/>
        </w:rPr>
        <w:t>existing solution</w:t>
      </w:r>
      <w:r w:rsidR="00266039">
        <w:rPr>
          <w:sz w:val="22"/>
          <w:szCs w:val="22"/>
          <w:lang w:val="en-GB" w:eastAsia="en-US"/>
        </w:rPr>
        <w:t xml:space="preserve"> that was agreed by other working groups and that </w:t>
      </w:r>
      <w:r w:rsidR="00FF58BE">
        <w:rPr>
          <w:sz w:val="22"/>
          <w:szCs w:val="22"/>
          <w:lang w:val="en-GB" w:eastAsia="en-US"/>
        </w:rPr>
        <w:t>does not</w:t>
      </w:r>
      <w:r w:rsidR="006D4E1B">
        <w:rPr>
          <w:sz w:val="22"/>
          <w:szCs w:val="22"/>
          <w:lang w:val="en-GB" w:eastAsia="en-US"/>
        </w:rPr>
        <w:t xml:space="preserve"> requir</w:t>
      </w:r>
      <w:r w:rsidR="00FF58BE">
        <w:rPr>
          <w:sz w:val="22"/>
          <w:szCs w:val="22"/>
          <w:lang w:val="en-GB" w:eastAsia="en-US"/>
        </w:rPr>
        <w:t>e</w:t>
      </w:r>
      <w:r w:rsidR="006D4E1B">
        <w:rPr>
          <w:sz w:val="22"/>
          <w:szCs w:val="22"/>
          <w:lang w:val="en-GB" w:eastAsia="en-US"/>
        </w:rPr>
        <w:t xml:space="preserve"> </w:t>
      </w:r>
      <w:r w:rsidR="0068392D">
        <w:rPr>
          <w:sz w:val="22"/>
          <w:szCs w:val="22"/>
          <w:lang w:val="en-GB" w:eastAsia="en-US"/>
        </w:rPr>
        <w:t>additional</w:t>
      </w:r>
      <w:r w:rsidR="006D4E1B">
        <w:rPr>
          <w:sz w:val="22"/>
          <w:szCs w:val="22"/>
          <w:lang w:val="en-GB" w:eastAsia="en-US"/>
        </w:rPr>
        <w:t xml:space="preserve"> network</w:t>
      </w:r>
      <w:r w:rsidR="00266039">
        <w:rPr>
          <w:sz w:val="22"/>
          <w:szCs w:val="22"/>
          <w:lang w:val="en-GB" w:eastAsia="en-US"/>
        </w:rPr>
        <w:t xml:space="preserve"> sync</w:t>
      </w:r>
      <w:r w:rsidR="00D01FC1">
        <w:rPr>
          <w:sz w:val="22"/>
          <w:szCs w:val="22"/>
          <w:lang w:val="en-GB" w:eastAsia="en-US"/>
        </w:rPr>
        <w:t>hronization</w:t>
      </w:r>
      <w:r w:rsidR="00D927C8" w:rsidRPr="004C658B">
        <w:rPr>
          <w:sz w:val="22"/>
          <w:szCs w:val="22"/>
          <w:lang w:val="en-GB" w:eastAsia="en-US"/>
        </w:rPr>
        <w:t>.</w:t>
      </w:r>
    </w:p>
    <w:p w14:paraId="31E30B8A" w14:textId="077FB381" w:rsidR="00D927C8" w:rsidRPr="004C658B" w:rsidRDefault="00D927C8" w:rsidP="002B5D0F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 xml:space="preserve">Observation 5: </w:t>
      </w:r>
      <w:r w:rsidR="00FF58BE">
        <w:rPr>
          <w:b/>
          <w:bCs/>
          <w:sz w:val="22"/>
          <w:szCs w:val="22"/>
          <w:lang w:val="en-GB" w:eastAsia="en-US"/>
        </w:rPr>
        <w:t>S</w:t>
      </w:r>
      <w:r w:rsidRPr="004C658B">
        <w:rPr>
          <w:b/>
          <w:bCs/>
          <w:sz w:val="22"/>
          <w:szCs w:val="22"/>
          <w:lang w:val="en-GB" w:eastAsia="en-US"/>
        </w:rPr>
        <w:t>olution 2</w:t>
      </w:r>
      <w:r w:rsidR="006311A3">
        <w:rPr>
          <w:b/>
          <w:bCs/>
          <w:sz w:val="22"/>
          <w:szCs w:val="22"/>
          <w:lang w:val="en-GB" w:eastAsia="en-US"/>
        </w:rPr>
        <w:t xml:space="preserve">, compared to </w:t>
      </w:r>
      <w:r w:rsidR="00BA5BE6">
        <w:rPr>
          <w:b/>
          <w:bCs/>
          <w:sz w:val="22"/>
          <w:szCs w:val="22"/>
          <w:lang w:val="en-GB" w:eastAsia="en-US"/>
        </w:rPr>
        <w:t>S</w:t>
      </w:r>
      <w:r w:rsidR="006311A3">
        <w:rPr>
          <w:b/>
          <w:bCs/>
          <w:sz w:val="22"/>
          <w:szCs w:val="22"/>
          <w:lang w:val="en-GB" w:eastAsia="en-US"/>
        </w:rPr>
        <w:t>olution</w:t>
      </w:r>
      <w:r w:rsidR="00BA5BE6">
        <w:rPr>
          <w:b/>
          <w:bCs/>
          <w:sz w:val="22"/>
          <w:szCs w:val="22"/>
          <w:lang w:val="en-GB" w:eastAsia="en-US"/>
        </w:rPr>
        <w:t xml:space="preserve"> </w:t>
      </w:r>
      <w:r w:rsidR="006311A3">
        <w:rPr>
          <w:b/>
          <w:bCs/>
          <w:sz w:val="22"/>
          <w:szCs w:val="22"/>
          <w:lang w:val="en-GB" w:eastAsia="en-US"/>
        </w:rPr>
        <w:t xml:space="preserve">1, lacks the statistical values </w:t>
      </w:r>
      <w:r w:rsidR="00176041">
        <w:rPr>
          <w:b/>
          <w:bCs/>
          <w:sz w:val="22"/>
          <w:szCs w:val="22"/>
          <w:lang w:val="en-GB" w:eastAsia="en-US"/>
        </w:rPr>
        <w:t xml:space="preserve">required </w:t>
      </w:r>
      <w:r w:rsidR="006311A3">
        <w:rPr>
          <w:b/>
          <w:bCs/>
          <w:sz w:val="22"/>
          <w:szCs w:val="22"/>
          <w:lang w:val="en-GB" w:eastAsia="en-US"/>
        </w:rPr>
        <w:t xml:space="preserve">for </w:t>
      </w:r>
      <w:r w:rsidRPr="004C658B">
        <w:rPr>
          <w:b/>
          <w:bCs/>
          <w:sz w:val="22"/>
          <w:szCs w:val="22"/>
          <w:lang w:val="en-GB" w:eastAsia="en-US"/>
        </w:rPr>
        <w:t>computing the OTDOA assistance data</w:t>
      </w:r>
      <w:r w:rsidR="006311A3">
        <w:rPr>
          <w:b/>
          <w:bCs/>
          <w:sz w:val="22"/>
          <w:szCs w:val="22"/>
          <w:lang w:val="en-GB" w:eastAsia="en-US"/>
        </w:rPr>
        <w:t xml:space="preserve"> and addressing the multi-vendor case issue</w:t>
      </w:r>
      <w:r w:rsidRPr="004C658B">
        <w:rPr>
          <w:b/>
          <w:bCs/>
          <w:sz w:val="22"/>
          <w:szCs w:val="22"/>
          <w:lang w:val="en-GB" w:eastAsia="en-US"/>
        </w:rPr>
        <w:t>.</w:t>
      </w:r>
    </w:p>
    <w:p w14:paraId="49F61291" w14:textId="05B3F423" w:rsidR="006A161D" w:rsidRPr="004C658B" w:rsidRDefault="00D927C8" w:rsidP="002B5D0F">
      <w:pPr>
        <w:spacing w:after="240"/>
        <w:jc w:val="both"/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Perhaps one issue that the proponents of </w:t>
      </w:r>
      <w:r w:rsidR="006A161D" w:rsidRPr="004C658B">
        <w:rPr>
          <w:sz w:val="22"/>
          <w:szCs w:val="22"/>
          <w:lang w:val="en-GB" w:eastAsia="zh-CN"/>
        </w:rPr>
        <w:t xml:space="preserve">Solution 2 </w:t>
      </w:r>
      <w:r w:rsidRPr="004C658B">
        <w:rPr>
          <w:sz w:val="22"/>
          <w:szCs w:val="22"/>
          <w:lang w:val="en-GB" w:eastAsia="zh-CN"/>
        </w:rPr>
        <w:t xml:space="preserve">have considered </w:t>
      </w:r>
      <w:r w:rsidR="00E246D4">
        <w:rPr>
          <w:sz w:val="22"/>
          <w:szCs w:val="22"/>
          <w:lang w:val="en-GB" w:eastAsia="zh-CN"/>
        </w:rPr>
        <w:t>as negative</w:t>
      </w:r>
      <w:r w:rsidR="0080104A">
        <w:rPr>
          <w:sz w:val="22"/>
          <w:szCs w:val="22"/>
          <w:lang w:val="en-GB" w:eastAsia="zh-CN"/>
        </w:rPr>
        <w:t>,</w:t>
      </w:r>
      <w:r w:rsidR="00E246D4">
        <w:rPr>
          <w:sz w:val="22"/>
          <w:szCs w:val="22"/>
          <w:lang w:val="en-GB" w:eastAsia="zh-CN"/>
        </w:rPr>
        <w:t xml:space="preserve"> with respect to </w:t>
      </w:r>
      <w:r w:rsidR="00B600C0">
        <w:rPr>
          <w:sz w:val="22"/>
          <w:szCs w:val="22"/>
          <w:lang w:val="en-GB" w:eastAsia="zh-CN"/>
        </w:rPr>
        <w:t>S</w:t>
      </w:r>
      <w:r w:rsidR="00E246D4">
        <w:rPr>
          <w:sz w:val="22"/>
          <w:szCs w:val="22"/>
          <w:lang w:val="en-GB" w:eastAsia="zh-CN"/>
        </w:rPr>
        <w:t xml:space="preserve">olution 1, </w:t>
      </w:r>
      <w:r w:rsidRPr="004C658B">
        <w:rPr>
          <w:sz w:val="22"/>
          <w:szCs w:val="22"/>
          <w:lang w:val="en-GB" w:eastAsia="zh-CN"/>
        </w:rPr>
        <w:t>is the additional UE impacts</w:t>
      </w:r>
      <w:r w:rsidR="00E246D4">
        <w:rPr>
          <w:sz w:val="22"/>
          <w:szCs w:val="22"/>
          <w:lang w:val="en-GB" w:eastAsia="zh-CN"/>
        </w:rPr>
        <w:t xml:space="preserve"> </w:t>
      </w:r>
      <w:r w:rsidR="0080104A">
        <w:rPr>
          <w:sz w:val="22"/>
          <w:szCs w:val="22"/>
          <w:lang w:val="en-GB" w:eastAsia="zh-CN"/>
        </w:rPr>
        <w:t>for providing</w:t>
      </w:r>
      <w:r w:rsidR="00E246D4">
        <w:rPr>
          <w:sz w:val="22"/>
          <w:szCs w:val="22"/>
          <w:lang w:val="en-GB" w:eastAsia="zh-CN"/>
        </w:rPr>
        <w:t xml:space="preserve"> </w:t>
      </w:r>
      <w:r w:rsidR="0080104A">
        <w:rPr>
          <w:sz w:val="22"/>
          <w:szCs w:val="22"/>
          <w:lang w:val="en-GB" w:eastAsia="zh-CN"/>
        </w:rPr>
        <w:t>the</w:t>
      </w:r>
      <w:r w:rsidR="00E246D4">
        <w:rPr>
          <w:sz w:val="22"/>
          <w:szCs w:val="22"/>
          <w:lang w:val="en-GB" w:eastAsia="zh-CN"/>
        </w:rPr>
        <w:t xml:space="preserve"> statistical values</w:t>
      </w:r>
      <w:r w:rsidRPr="004C658B">
        <w:rPr>
          <w:sz w:val="22"/>
          <w:szCs w:val="22"/>
          <w:lang w:val="en-GB" w:eastAsia="zh-CN"/>
        </w:rPr>
        <w:t>. However</w:t>
      </w:r>
      <w:r w:rsidR="00E246D4">
        <w:rPr>
          <w:sz w:val="22"/>
          <w:szCs w:val="22"/>
          <w:lang w:val="en-GB" w:eastAsia="zh-CN"/>
        </w:rPr>
        <w:t>, one should note that</w:t>
      </w:r>
      <w:r w:rsidRPr="004C658B">
        <w:rPr>
          <w:sz w:val="22"/>
          <w:szCs w:val="22"/>
          <w:lang w:val="en-GB" w:eastAsia="zh-CN"/>
        </w:rPr>
        <w:t xml:space="preserve"> the </w:t>
      </w:r>
      <w:r w:rsidR="006A161D" w:rsidRPr="004C658B">
        <w:rPr>
          <w:sz w:val="22"/>
          <w:szCs w:val="22"/>
          <w:lang w:val="en-GB" w:eastAsia="zh-CN"/>
        </w:rPr>
        <w:t xml:space="preserve">SFTD </w:t>
      </w:r>
      <w:r w:rsidRPr="004C658B">
        <w:rPr>
          <w:sz w:val="22"/>
          <w:szCs w:val="22"/>
          <w:lang w:val="en-GB" w:eastAsia="zh-CN"/>
        </w:rPr>
        <w:t>reporting is already in place and</w:t>
      </w:r>
      <w:r w:rsidR="006A161D" w:rsidRPr="004C658B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as mentioned</w:t>
      </w:r>
      <w:r w:rsidR="00524D9A">
        <w:rPr>
          <w:sz w:val="22"/>
          <w:szCs w:val="22"/>
          <w:lang w:val="en-GB" w:eastAsia="zh-CN"/>
        </w:rPr>
        <w:t xml:space="preserve"> above</w:t>
      </w:r>
      <w:r w:rsidR="006A161D" w:rsidRPr="004C658B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agreed</w:t>
      </w:r>
      <w:r w:rsidR="006A161D" w:rsidRPr="004C658B">
        <w:rPr>
          <w:sz w:val="22"/>
          <w:szCs w:val="22"/>
          <w:lang w:val="en-GB" w:eastAsia="zh-CN"/>
        </w:rPr>
        <w:t xml:space="preserve"> </w:t>
      </w:r>
      <w:r w:rsidRPr="004C658B">
        <w:rPr>
          <w:sz w:val="22"/>
          <w:szCs w:val="22"/>
          <w:lang w:val="en-GB" w:eastAsia="zh-CN"/>
        </w:rPr>
        <w:t xml:space="preserve">by other </w:t>
      </w:r>
      <w:r w:rsidR="00E246D4" w:rsidRPr="004C658B">
        <w:rPr>
          <w:sz w:val="22"/>
          <w:szCs w:val="22"/>
          <w:lang w:val="en-GB" w:eastAsia="zh-CN"/>
        </w:rPr>
        <w:t>working</w:t>
      </w:r>
      <w:r w:rsidRPr="004C658B">
        <w:rPr>
          <w:sz w:val="22"/>
          <w:szCs w:val="22"/>
          <w:lang w:val="en-GB" w:eastAsia="zh-CN"/>
        </w:rPr>
        <w:t xml:space="preserve"> groups</w:t>
      </w:r>
      <w:r w:rsidR="006A161D" w:rsidRPr="004C658B">
        <w:rPr>
          <w:sz w:val="22"/>
          <w:szCs w:val="22"/>
          <w:lang w:val="en-GB" w:eastAsia="zh-CN"/>
        </w:rPr>
        <w:t xml:space="preserve"> (RAN1 RAN2, RAN4)</w:t>
      </w:r>
      <w:r w:rsidRPr="004C658B">
        <w:rPr>
          <w:sz w:val="22"/>
          <w:szCs w:val="22"/>
          <w:lang w:val="en-GB" w:eastAsia="zh-CN"/>
        </w:rPr>
        <w:t>. It can</w:t>
      </w:r>
      <w:r w:rsidR="006A161D" w:rsidRPr="004C658B">
        <w:rPr>
          <w:sz w:val="22"/>
          <w:szCs w:val="22"/>
          <w:lang w:val="en-GB" w:eastAsia="zh-CN"/>
        </w:rPr>
        <w:t xml:space="preserve"> hence</w:t>
      </w:r>
      <w:r w:rsidRPr="004C658B">
        <w:rPr>
          <w:sz w:val="22"/>
          <w:szCs w:val="22"/>
          <w:lang w:val="en-GB" w:eastAsia="zh-CN"/>
        </w:rPr>
        <w:t xml:space="preserve"> be understand</w:t>
      </w:r>
      <w:r w:rsidR="00524D9A">
        <w:rPr>
          <w:sz w:val="22"/>
          <w:szCs w:val="22"/>
          <w:lang w:val="en-GB" w:eastAsia="zh-CN"/>
        </w:rPr>
        <w:t>able</w:t>
      </w:r>
      <w:r w:rsidRPr="004C658B">
        <w:rPr>
          <w:sz w:val="22"/>
          <w:szCs w:val="22"/>
          <w:lang w:val="en-GB" w:eastAsia="zh-CN"/>
        </w:rPr>
        <w:t xml:space="preserve"> that the NG-RAN node </w:t>
      </w:r>
      <w:r w:rsidR="00524D9A">
        <w:rPr>
          <w:sz w:val="22"/>
          <w:szCs w:val="22"/>
          <w:lang w:val="en-GB" w:eastAsia="zh-CN"/>
        </w:rPr>
        <w:t>should</w:t>
      </w:r>
      <w:r w:rsidRPr="004C658B">
        <w:rPr>
          <w:sz w:val="22"/>
          <w:szCs w:val="22"/>
          <w:lang w:val="en-GB" w:eastAsia="zh-CN"/>
        </w:rPr>
        <w:t xml:space="preserve"> collect the SFTD measurements from UE </w:t>
      </w:r>
      <w:r w:rsidR="0080104A" w:rsidRPr="004C658B">
        <w:rPr>
          <w:sz w:val="22"/>
          <w:szCs w:val="22"/>
          <w:lang w:val="en-GB" w:eastAsia="zh-CN"/>
        </w:rPr>
        <w:t>without</w:t>
      </w:r>
      <w:r w:rsidRPr="004C658B">
        <w:rPr>
          <w:sz w:val="22"/>
          <w:szCs w:val="22"/>
          <w:lang w:val="en-GB" w:eastAsia="zh-CN"/>
        </w:rPr>
        <w:t xml:space="preserve"> triggering any additional RRC </w:t>
      </w:r>
      <w:r w:rsidR="0080104A" w:rsidRPr="004C658B">
        <w:rPr>
          <w:sz w:val="22"/>
          <w:szCs w:val="22"/>
          <w:lang w:val="en-GB" w:eastAsia="zh-CN"/>
        </w:rPr>
        <w:t>overhead</w:t>
      </w:r>
      <w:r w:rsidR="003248B5">
        <w:rPr>
          <w:sz w:val="22"/>
          <w:szCs w:val="22"/>
          <w:lang w:val="en-GB" w:eastAsia="zh-CN"/>
        </w:rPr>
        <w:t xml:space="preserve"> nor any </w:t>
      </w:r>
      <w:r w:rsidR="003248B5" w:rsidRPr="003248B5">
        <w:rPr>
          <w:sz w:val="22"/>
          <w:szCs w:val="22"/>
          <w:lang w:val="en-GB" w:eastAsia="zh-CN"/>
        </w:rPr>
        <w:t>additional measurement actions</w:t>
      </w:r>
      <w:r w:rsidR="003248B5">
        <w:rPr>
          <w:sz w:val="22"/>
          <w:szCs w:val="22"/>
          <w:lang w:val="en-GB" w:eastAsia="zh-CN"/>
        </w:rPr>
        <w:t xml:space="preserve"> from the UE</w:t>
      </w:r>
      <w:r w:rsidR="006A161D" w:rsidRPr="004C658B">
        <w:rPr>
          <w:sz w:val="22"/>
          <w:szCs w:val="22"/>
          <w:lang w:val="en-GB" w:eastAsia="zh-CN"/>
        </w:rPr>
        <w:t xml:space="preserve">, since the measurements are already </w:t>
      </w:r>
      <w:r w:rsidR="00E05A39" w:rsidRPr="004C658B">
        <w:rPr>
          <w:sz w:val="22"/>
          <w:szCs w:val="22"/>
          <w:lang w:val="en-GB" w:eastAsia="zh-CN"/>
        </w:rPr>
        <w:t>present at the node</w:t>
      </w:r>
      <w:r w:rsidR="006A161D" w:rsidRPr="004C658B">
        <w:rPr>
          <w:sz w:val="22"/>
          <w:szCs w:val="22"/>
          <w:lang w:val="en-GB" w:eastAsia="zh-CN"/>
        </w:rPr>
        <w:t xml:space="preserve">. One can also </w:t>
      </w:r>
      <w:r w:rsidR="00E05A39" w:rsidRPr="004C658B">
        <w:rPr>
          <w:sz w:val="22"/>
          <w:szCs w:val="22"/>
          <w:lang w:val="en-GB" w:eastAsia="zh-CN"/>
        </w:rPr>
        <w:t>compare it with</w:t>
      </w:r>
      <w:r w:rsidR="006A161D" w:rsidRPr="004C658B">
        <w:rPr>
          <w:sz w:val="22"/>
          <w:szCs w:val="22"/>
          <w:lang w:val="en-GB" w:eastAsia="zh-CN"/>
        </w:rPr>
        <w:t xml:space="preserve"> the E-CID </w:t>
      </w:r>
      <w:r w:rsidR="003248B5">
        <w:rPr>
          <w:sz w:val="22"/>
          <w:szCs w:val="22"/>
          <w:lang w:val="en-GB" w:eastAsia="zh-CN"/>
        </w:rPr>
        <w:t>procedure</w:t>
      </w:r>
      <w:r w:rsidR="006A161D" w:rsidRPr="004C658B">
        <w:rPr>
          <w:sz w:val="22"/>
          <w:szCs w:val="22"/>
          <w:lang w:val="en-GB" w:eastAsia="zh-CN"/>
        </w:rPr>
        <w:t>, where the request message</w:t>
      </w:r>
      <w:r w:rsidR="003248B5">
        <w:rPr>
          <w:sz w:val="22"/>
          <w:szCs w:val="22"/>
          <w:lang w:val="en-GB" w:eastAsia="zh-CN"/>
        </w:rPr>
        <w:t xml:space="preserve"> </w:t>
      </w:r>
      <w:r w:rsidR="00E05A39" w:rsidRPr="004C658B">
        <w:rPr>
          <w:sz w:val="22"/>
          <w:szCs w:val="22"/>
          <w:lang w:val="en-GB" w:eastAsia="zh-CN"/>
        </w:rPr>
        <w:t>sent</w:t>
      </w:r>
      <w:r w:rsidR="006A161D" w:rsidRPr="004C658B">
        <w:rPr>
          <w:sz w:val="22"/>
          <w:szCs w:val="22"/>
          <w:lang w:val="en-GB" w:eastAsia="zh-CN"/>
        </w:rPr>
        <w:t xml:space="preserve"> from the location server does not trigger addition</w:t>
      </w:r>
      <w:r w:rsidR="003248B5">
        <w:rPr>
          <w:sz w:val="22"/>
          <w:szCs w:val="22"/>
          <w:lang w:val="en-GB" w:eastAsia="zh-CN"/>
        </w:rPr>
        <w:t>al</w:t>
      </w:r>
      <w:r w:rsidR="006A161D" w:rsidRPr="004C658B">
        <w:rPr>
          <w:sz w:val="22"/>
          <w:szCs w:val="22"/>
          <w:lang w:val="en-GB" w:eastAsia="zh-CN"/>
        </w:rPr>
        <w:t xml:space="preserve"> RRC messages</w:t>
      </w:r>
      <w:r w:rsidR="00524D9A">
        <w:rPr>
          <w:sz w:val="22"/>
          <w:szCs w:val="22"/>
          <w:lang w:val="en-GB" w:eastAsia="zh-CN"/>
        </w:rPr>
        <w:t>; it</w:t>
      </w:r>
      <w:r w:rsidR="006A161D" w:rsidRPr="004C658B">
        <w:rPr>
          <w:sz w:val="22"/>
          <w:szCs w:val="22"/>
          <w:lang w:val="en-GB" w:eastAsia="zh-CN"/>
        </w:rPr>
        <w:t xml:space="preserve"> just signals </w:t>
      </w:r>
      <w:r w:rsidR="00E05A39" w:rsidRPr="004C658B">
        <w:rPr>
          <w:sz w:val="22"/>
          <w:szCs w:val="22"/>
          <w:lang w:val="en-GB" w:eastAsia="zh-CN"/>
        </w:rPr>
        <w:t xml:space="preserve">back </w:t>
      </w:r>
      <w:r w:rsidR="006A161D" w:rsidRPr="004C658B">
        <w:rPr>
          <w:sz w:val="22"/>
          <w:szCs w:val="22"/>
          <w:lang w:val="en-GB" w:eastAsia="zh-CN"/>
        </w:rPr>
        <w:t>what the RAN node already ha</w:t>
      </w:r>
      <w:r w:rsidR="00E203F0">
        <w:rPr>
          <w:sz w:val="22"/>
          <w:szCs w:val="22"/>
          <w:lang w:val="en-GB" w:eastAsia="zh-CN"/>
        </w:rPr>
        <w:t>s</w:t>
      </w:r>
      <w:r w:rsidR="00E05A39" w:rsidRPr="004C658B">
        <w:rPr>
          <w:sz w:val="22"/>
          <w:szCs w:val="22"/>
          <w:lang w:val="en-GB" w:eastAsia="zh-CN"/>
        </w:rPr>
        <w:t xml:space="preserve"> in terms of measurements results</w:t>
      </w:r>
      <w:r w:rsidRPr="004C658B">
        <w:rPr>
          <w:sz w:val="22"/>
          <w:szCs w:val="22"/>
          <w:lang w:val="en-GB" w:eastAsia="zh-CN"/>
        </w:rPr>
        <w:t xml:space="preserve">. </w:t>
      </w:r>
      <w:r w:rsidR="006A161D" w:rsidRPr="004C658B">
        <w:rPr>
          <w:sz w:val="22"/>
          <w:szCs w:val="22"/>
          <w:lang w:val="en-GB" w:eastAsia="zh-CN"/>
        </w:rPr>
        <w:t>The same principle is applicable here</w:t>
      </w:r>
      <w:r w:rsidR="00524D9A">
        <w:rPr>
          <w:sz w:val="22"/>
          <w:szCs w:val="22"/>
          <w:lang w:val="en-GB" w:eastAsia="zh-CN"/>
        </w:rPr>
        <w:t xml:space="preserve"> for OTDOA SFTD</w:t>
      </w:r>
      <w:r w:rsidR="006A161D" w:rsidRPr="004C658B">
        <w:rPr>
          <w:sz w:val="22"/>
          <w:szCs w:val="22"/>
          <w:lang w:val="en-GB" w:eastAsia="zh-CN"/>
        </w:rPr>
        <w:t>.</w:t>
      </w:r>
    </w:p>
    <w:p w14:paraId="4A5FD07E" w14:textId="667B973D" w:rsidR="000562CF" w:rsidRPr="004C658B" w:rsidRDefault="00E203F0" w:rsidP="002B5D0F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Furthermore, a</w:t>
      </w:r>
      <w:r w:rsidR="00D927C8" w:rsidRPr="004C658B">
        <w:rPr>
          <w:sz w:val="22"/>
          <w:szCs w:val="22"/>
          <w:lang w:val="en-GB" w:eastAsia="zh-CN"/>
        </w:rPr>
        <w:t xml:space="preserve"> LS to RAN2 can help clarify this aspect that no additional UE impacts should be foreseen for Solution 1, </w:t>
      </w:r>
      <w:r w:rsidR="00E05A39" w:rsidRPr="004C658B">
        <w:rPr>
          <w:sz w:val="22"/>
          <w:szCs w:val="22"/>
          <w:lang w:val="en-GB" w:eastAsia="zh-CN"/>
        </w:rPr>
        <w:t xml:space="preserve">especially </w:t>
      </w:r>
      <w:r>
        <w:rPr>
          <w:sz w:val="22"/>
          <w:szCs w:val="22"/>
          <w:lang w:val="en-GB" w:eastAsia="zh-CN"/>
        </w:rPr>
        <w:t>considering the drawbacks</w:t>
      </w:r>
      <w:r w:rsidR="00E05A39" w:rsidRPr="004C658B">
        <w:rPr>
          <w:sz w:val="22"/>
          <w:szCs w:val="22"/>
          <w:lang w:val="en-GB" w:eastAsia="zh-CN"/>
        </w:rPr>
        <w:t xml:space="preserve"> </w:t>
      </w:r>
      <w:r w:rsidR="00D927C8" w:rsidRPr="004C658B">
        <w:rPr>
          <w:sz w:val="22"/>
          <w:szCs w:val="22"/>
          <w:lang w:val="en-GB" w:eastAsia="zh-CN"/>
        </w:rPr>
        <w:t>Solution 2 ha</w:t>
      </w:r>
      <w:r w:rsidR="00E05A39" w:rsidRPr="004C658B">
        <w:rPr>
          <w:sz w:val="22"/>
          <w:szCs w:val="22"/>
          <w:lang w:val="en-GB" w:eastAsia="zh-CN"/>
        </w:rPr>
        <w:t>s</w:t>
      </w:r>
      <w:r w:rsidR="00D927C8" w:rsidRPr="004C658B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>as</w:t>
      </w:r>
      <w:r w:rsidR="00D927C8" w:rsidRPr="004C658B">
        <w:rPr>
          <w:sz w:val="22"/>
          <w:szCs w:val="22"/>
          <w:lang w:val="en-GB" w:eastAsia="zh-CN"/>
        </w:rPr>
        <w:t xml:space="preserve"> impacts </w:t>
      </w:r>
      <w:r w:rsidR="00F63075">
        <w:rPr>
          <w:sz w:val="22"/>
          <w:szCs w:val="22"/>
          <w:lang w:val="en-GB" w:eastAsia="zh-CN"/>
        </w:rPr>
        <w:t>on</w:t>
      </w:r>
      <w:r w:rsidR="00D927C8" w:rsidRPr="004C658B">
        <w:rPr>
          <w:sz w:val="22"/>
          <w:szCs w:val="22"/>
          <w:lang w:val="en-GB" w:eastAsia="zh-CN"/>
        </w:rPr>
        <w:t xml:space="preserve"> </w:t>
      </w:r>
      <w:r w:rsidR="00F63075">
        <w:rPr>
          <w:sz w:val="22"/>
          <w:szCs w:val="22"/>
          <w:lang w:val="en-GB" w:eastAsia="zh-CN"/>
        </w:rPr>
        <w:t>the location server</w:t>
      </w:r>
      <w:r w:rsidR="00D927C8" w:rsidRPr="004C658B">
        <w:rPr>
          <w:sz w:val="22"/>
          <w:szCs w:val="22"/>
          <w:lang w:val="en-GB" w:eastAsia="zh-CN"/>
        </w:rPr>
        <w:t>.</w:t>
      </w:r>
    </w:p>
    <w:p w14:paraId="650B8B59" w14:textId="2163120C" w:rsidR="00D927C8" w:rsidRPr="004C658B" w:rsidRDefault="00D927C8" w:rsidP="00D927C8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 xml:space="preserve">Observation 6: </w:t>
      </w:r>
      <w:r w:rsidR="00EB5FE5">
        <w:rPr>
          <w:b/>
          <w:bCs/>
          <w:sz w:val="22"/>
          <w:szCs w:val="22"/>
          <w:lang w:val="en-GB" w:eastAsia="zh-CN"/>
        </w:rPr>
        <w:t>T</w:t>
      </w:r>
      <w:r w:rsidRPr="004C658B">
        <w:rPr>
          <w:b/>
          <w:bCs/>
          <w:sz w:val="22"/>
          <w:szCs w:val="22"/>
          <w:lang w:val="en-GB" w:eastAsia="zh-CN"/>
        </w:rPr>
        <w:t xml:space="preserve">here should be no </w:t>
      </w:r>
      <w:r w:rsidR="00F63075">
        <w:rPr>
          <w:b/>
          <w:bCs/>
          <w:sz w:val="22"/>
          <w:szCs w:val="22"/>
          <w:lang w:val="en-GB" w:eastAsia="zh-CN"/>
        </w:rPr>
        <w:t xml:space="preserve">additional </w:t>
      </w:r>
      <w:r w:rsidR="00F63075" w:rsidRPr="004C658B">
        <w:rPr>
          <w:b/>
          <w:bCs/>
          <w:sz w:val="22"/>
          <w:szCs w:val="22"/>
          <w:lang w:val="en-GB" w:eastAsia="zh-CN"/>
        </w:rPr>
        <w:t xml:space="preserve">UE </w:t>
      </w:r>
      <w:r w:rsidR="00F63075">
        <w:rPr>
          <w:b/>
          <w:bCs/>
          <w:sz w:val="22"/>
          <w:szCs w:val="22"/>
          <w:lang w:val="en-GB" w:eastAsia="zh-CN"/>
        </w:rPr>
        <w:t>requirements when S</w:t>
      </w:r>
      <w:r w:rsidR="00F63075" w:rsidRPr="004C658B">
        <w:rPr>
          <w:b/>
          <w:bCs/>
          <w:sz w:val="22"/>
          <w:szCs w:val="22"/>
          <w:lang w:val="en-GB" w:eastAsia="zh-CN"/>
        </w:rPr>
        <w:t>olution 1 is used</w:t>
      </w:r>
      <w:r w:rsidRPr="004C658B">
        <w:rPr>
          <w:b/>
          <w:bCs/>
          <w:sz w:val="22"/>
          <w:szCs w:val="22"/>
          <w:lang w:val="en-GB" w:eastAsia="zh-CN"/>
        </w:rPr>
        <w:t>.</w:t>
      </w:r>
    </w:p>
    <w:p w14:paraId="6ACA1599" w14:textId="77777777" w:rsidR="00D927C8" w:rsidRPr="004C658B" w:rsidRDefault="00D927C8" w:rsidP="00D927C8">
      <w:pPr>
        <w:rPr>
          <w:b/>
          <w:bCs/>
          <w:sz w:val="22"/>
          <w:szCs w:val="22"/>
          <w:lang w:val="en-GB" w:eastAsia="zh-CN"/>
        </w:rPr>
      </w:pPr>
    </w:p>
    <w:p w14:paraId="074D772D" w14:textId="77777777" w:rsidR="00165FB0" w:rsidRDefault="00D927C8" w:rsidP="00D927C8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Besides, UE vendors should consider how important the OTDOA method is for emergency calls service</w:t>
      </w:r>
      <w:r w:rsidR="00333F37">
        <w:rPr>
          <w:sz w:val="22"/>
          <w:szCs w:val="22"/>
          <w:lang w:val="en-GB" w:eastAsia="zh-CN"/>
        </w:rPr>
        <w:t xml:space="preserve">. The </w:t>
      </w:r>
      <w:r w:rsidR="00333F37" w:rsidRPr="00333F37">
        <w:rPr>
          <w:sz w:val="22"/>
          <w:szCs w:val="22"/>
          <w:lang w:val="en-GB" w:eastAsia="zh-CN"/>
        </w:rPr>
        <w:t xml:space="preserve">OTDOA positioning </w:t>
      </w:r>
      <w:r w:rsidR="00333F37">
        <w:rPr>
          <w:sz w:val="22"/>
          <w:szCs w:val="22"/>
          <w:lang w:val="en-GB" w:eastAsia="zh-CN"/>
        </w:rPr>
        <w:t>is still employed today</w:t>
      </w:r>
      <w:r w:rsidR="00333F37" w:rsidRPr="00333F37">
        <w:rPr>
          <w:sz w:val="22"/>
          <w:szCs w:val="22"/>
          <w:lang w:val="en-GB" w:eastAsia="zh-CN"/>
        </w:rPr>
        <w:t xml:space="preserve"> to assist in localization of a </w:t>
      </w:r>
      <w:r w:rsidR="00333F37">
        <w:rPr>
          <w:sz w:val="22"/>
          <w:szCs w:val="22"/>
          <w:lang w:val="en-GB" w:eastAsia="zh-CN"/>
        </w:rPr>
        <w:t xml:space="preserve">UE </w:t>
      </w:r>
      <w:r w:rsidR="00333F37" w:rsidRPr="00333F37">
        <w:rPr>
          <w:sz w:val="22"/>
          <w:szCs w:val="22"/>
          <w:lang w:val="en-GB" w:eastAsia="zh-CN"/>
        </w:rPr>
        <w:t>in the event of an emergency call, such as Emergency 911 (E911)</w:t>
      </w:r>
      <w:r w:rsidR="00333F37">
        <w:rPr>
          <w:sz w:val="22"/>
          <w:szCs w:val="22"/>
          <w:lang w:val="en-GB" w:eastAsia="zh-CN"/>
        </w:rPr>
        <w:t>, which is furthermore</w:t>
      </w:r>
      <w:r w:rsidR="00333F37" w:rsidRPr="00333F37">
        <w:rPr>
          <w:sz w:val="22"/>
          <w:szCs w:val="22"/>
          <w:lang w:val="en-GB" w:eastAsia="zh-CN"/>
        </w:rPr>
        <w:t xml:space="preserve"> mandate</w:t>
      </w:r>
      <w:r w:rsidR="008D0EFC">
        <w:rPr>
          <w:sz w:val="22"/>
          <w:szCs w:val="22"/>
          <w:lang w:val="en-GB" w:eastAsia="zh-CN"/>
        </w:rPr>
        <w:t>d</w:t>
      </w:r>
      <w:r w:rsidR="00333F37" w:rsidRPr="00333F37">
        <w:rPr>
          <w:sz w:val="22"/>
          <w:szCs w:val="22"/>
          <w:lang w:val="en-GB" w:eastAsia="zh-CN"/>
        </w:rPr>
        <w:t xml:space="preserve"> from the Federal Communication Commission (FCC)</w:t>
      </w:r>
      <w:r w:rsidR="008D0EFC">
        <w:rPr>
          <w:sz w:val="22"/>
          <w:szCs w:val="22"/>
          <w:lang w:val="en-GB" w:eastAsia="zh-CN"/>
        </w:rPr>
        <w:t>. Therefore,</w:t>
      </w:r>
      <w:r w:rsidRPr="004C658B">
        <w:rPr>
          <w:sz w:val="22"/>
          <w:szCs w:val="22"/>
          <w:lang w:val="en-GB" w:eastAsia="zh-CN"/>
        </w:rPr>
        <w:t xml:space="preserve"> the 3GPP community</w:t>
      </w:r>
      <w:r w:rsidR="00EB5FE5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which is </w:t>
      </w:r>
      <w:r w:rsidR="00EB5FE5" w:rsidRPr="004C658B">
        <w:rPr>
          <w:sz w:val="22"/>
          <w:szCs w:val="22"/>
          <w:lang w:val="en-GB" w:eastAsia="zh-CN"/>
        </w:rPr>
        <w:t>responsible</w:t>
      </w:r>
      <w:r w:rsidRPr="004C658B">
        <w:rPr>
          <w:sz w:val="22"/>
          <w:szCs w:val="22"/>
          <w:lang w:val="en-GB" w:eastAsia="zh-CN"/>
        </w:rPr>
        <w:t xml:space="preserve"> for providing strong technical specifications</w:t>
      </w:r>
      <w:r w:rsidR="008D0EFC">
        <w:rPr>
          <w:sz w:val="22"/>
          <w:szCs w:val="22"/>
          <w:lang w:val="en-GB" w:eastAsia="zh-CN"/>
        </w:rPr>
        <w:t xml:space="preserve"> to meet standards requirements</w:t>
      </w:r>
      <w:r w:rsidR="00EB5FE5">
        <w:rPr>
          <w:sz w:val="22"/>
          <w:szCs w:val="22"/>
          <w:lang w:val="en-GB" w:eastAsia="zh-CN"/>
        </w:rPr>
        <w:t>,</w:t>
      </w:r>
      <w:r w:rsidRPr="004C658B">
        <w:rPr>
          <w:sz w:val="22"/>
          <w:szCs w:val="22"/>
          <w:lang w:val="en-GB" w:eastAsia="zh-CN"/>
        </w:rPr>
        <w:t xml:space="preserve"> should strive to make the OTDOA work</w:t>
      </w:r>
      <w:r w:rsidR="00A15F02" w:rsidRPr="004C658B">
        <w:rPr>
          <w:sz w:val="22"/>
          <w:szCs w:val="22"/>
          <w:lang w:val="en-GB" w:eastAsia="zh-CN"/>
        </w:rPr>
        <w:t xml:space="preserve"> </w:t>
      </w:r>
      <w:r w:rsidR="00E05A39" w:rsidRPr="004C658B">
        <w:rPr>
          <w:sz w:val="22"/>
          <w:szCs w:val="22"/>
          <w:lang w:val="en-GB" w:eastAsia="zh-CN"/>
        </w:rPr>
        <w:t>at</w:t>
      </w:r>
      <w:r w:rsidR="00A15F02" w:rsidRPr="004C658B">
        <w:rPr>
          <w:sz w:val="22"/>
          <w:szCs w:val="22"/>
          <w:lang w:val="en-GB" w:eastAsia="zh-CN"/>
        </w:rPr>
        <w:t xml:space="preserve"> its best</w:t>
      </w:r>
      <w:r w:rsidR="008D0EFC">
        <w:rPr>
          <w:sz w:val="22"/>
          <w:szCs w:val="22"/>
          <w:lang w:val="en-GB" w:eastAsia="zh-CN"/>
        </w:rPr>
        <w:t>.</w:t>
      </w:r>
      <w:r w:rsidRPr="004C658B">
        <w:rPr>
          <w:sz w:val="22"/>
          <w:szCs w:val="22"/>
          <w:lang w:val="en-GB" w:eastAsia="zh-CN"/>
        </w:rPr>
        <w:t xml:space="preserve"> </w:t>
      </w:r>
      <w:r w:rsidR="008D0EFC">
        <w:rPr>
          <w:sz w:val="22"/>
          <w:szCs w:val="22"/>
          <w:lang w:val="en-GB" w:eastAsia="zh-CN"/>
        </w:rPr>
        <w:t>E</w:t>
      </w:r>
      <w:r w:rsidRPr="004C658B">
        <w:rPr>
          <w:sz w:val="22"/>
          <w:szCs w:val="22"/>
          <w:lang w:val="en-GB" w:eastAsia="zh-CN"/>
        </w:rPr>
        <w:t>specially in th</w:t>
      </w:r>
      <w:r w:rsidR="00E05A39" w:rsidRPr="004C658B">
        <w:rPr>
          <w:sz w:val="22"/>
          <w:szCs w:val="22"/>
          <w:lang w:val="en-GB" w:eastAsia="zh-CN"/>
        </w:rPr>
        <w:t>is</w:t>
      </w:r>
      <w:r w:rsidRPr="004C658B">
        <w:rPr>
          <w:sz w:val="22"/>
          <w:szCs w:val="22"/>
          <w:lang w:val="en-GB" w:eastAsia="zh-CN"/>
        </w:rPr>
        <w:t xml:space="preserve"> difficult context of 2020 and of the </w:t>
      </w:r>
      <w:r w:rsidR="008D0EFC">
        <w:rPr>
          <w:sz w:val="22"/>
          <w:szCs w:val="22"/>
          <w:lang w:val="en-GB" w:eastAsia="zh-CN"/>
        </w:rPr>
        <w:t>up-</w:t>
      </w:r>
      <w:r w:rsidR="00E05A39" w:rsidRPr="004C658B">
        <w:rPr>
          <w:sz w:val="22"/>
          <w:szCs w:val="22"/>
          <w:lang w:val="en-GB" w:eastAsia="zh-CN"/>
        </w:rPr>
        <w:t xml:space="preserve">coming </w:t>
      </w:r>
      <w:r w:rsidRPr="004C658B">
        <w:rPr>
          <w:sz w:val="22"/>
          <w:szCs w:val="22"/>
          <w:lang w:val="en-GB" w:eastAsia="zh-CN"/>
        </w:rPr>
        <w:t xml:space="preserve">future. </w:t>
      </w:r>
    </w:p>
    <w:p w14:paraId="09BB6BCF" w14:textId="77777777" w:rsidR="00165FB0" w:rsidRDefault="00165FB0" w:rsidP="00D927C8">
      <w:pPr>
        <w:rPr>
          <w:sz w:val="22"/>
          <w:szCs w:val="22"/>
          <w:lang w:val="en-GB" w:eastAsia="zh-CN"/>
        </w:rPr>
      </w:pPr>
    </w:p>
    <w:p w14:paraId="0053D3E3" w14:textId="4E034198" w:rsidR="000562CF" w:rsidRPr="004C658B" w:rsidRDefault="00D927C8" w:rsidP="00D927C8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Hence, </w:t>
      </w:r>
      <w:r w:rsidRPr="004C658B">
        <w:rPr>
          <w:color w:val="auto"/>
          <w:sz w:val="22"/>
          <w:szCs w:val="22"/>
          <w:lang w:val="en-GB"/>
        </w:rPr>
        <w:t xml:space="preserve">both </w:t>
      </w:r>
      <w:r w:rsidR="00524D9A">
        <w:rPr>
          <w:color w:val="auto"/>
          <w:sz w:val="22"/>
          <w:szCs w:val="22"/>
          <w:lang w:val="en-GB"/>
        </w:rPr>
        <w:t>R</w:t>
      </w:r>
      <w:r w:rsidRPr="004C658B">
        <w:rPr>
          <w:color w:val="auto"/>
          <w:sz w:val="22"/>
          <w:szCs w:val="22"/>
          <w:lang w:val="en-GB"/>
        </w:rPr>
        <w:t xml:space="preserve">el-15 and </w:t>
      </w:r>
      <w:r w:rsidR="00524D9A">
        <w:rPr>
          <w:color w:val="auto"/>
          <w:sz w:val="22"/>
          <w:szCs w:val="22"/>
          <w:lang w:val="en-GB"/>
        </w:rPr>
        <w:t>R</w:t>
      </w:r>
      <w:r w:rsidRPr="004C658B">
        <w:rPr>
          <w:color w:val="auto"/>
          <w:sz w:val="22"/>
          <w:szCs w:val="22"/>
          <w:lang w:val="en-GB"/>
        </w:rPr>
        <w:t>el-16 specifications need to be corrected.</w:t>
      </w:r>
    </w:p>
    <w:p w14:paraId="0321FAF8" w14:textId="49A59B30" w:rsidR="00D927C8" w:rsidRPr="004C658B" w:rsidRDefault="00D927C8" w:rsidP="00D927C8">
      <w:pPr>
        <w:rPr>
          <w:sz w:val="22"/>
          <w:szCs w:val="22"/>
          <w:lang w:val="en-GB" w:eastAsia="zh-CN"/>
        </w:rPr>
      </w:pPr>
    </w:p>
    <w:p w14:paraId="713F68E3" w14:textId="18408218" w:rsidR="00D927C8" w:rsidRPr="004C658B" w:rsidRDefault="00D927C8" w:rsidP="00D927C8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 xml:space="preserve">Proposal 1 : RAN3 to agree to add the “missing </w:t>
      </w:r>
      <w:r w:rsidR="006F7AA5">
        <w:rPr>
          <w:b/>
          <w:bCs/>
          <w:sz w:val="22"/>
          <w:szCs w:val="22"/>
          <w:lang w:val="en-GB" w:eastAsia="zh-CN"/>
        </w:rPr>
        <w:t>fourth wheel</w:t>
      </w:r>
      <w:r w:rsidRPr="004C658B">
        <w:rPr>
          <w:b/>
          <w:bCs/>
          <w:sz w:val="22"/>
          <w:szCs w:val="22"/>
          <w:lang w:val="en-GB" w:eastAsia="zh-CN"/>
        </w:rPr>
        <w:t xml:space="preserve">” necessary to support the OTDOA method in Rel-15 </w:t>
      </w:r>
      <w:r w:rsidR="00524D9A">
        <w:rPr>
          <w:b/>
          <w:bCs/>
          <w:sz w:val="22"/>
          <w:szCs w:val="22"/>
          <w:lang w:val="en-GB" w:eastAsia="zh-CN"/>
        </w:rPr>
        <w:t xml:space="preserve">and Rel-16 </w:t>
      </w:r>
      <w:r w:rsidRPr="004C658B">
        <w:rPr>
          <w:b/>
          <w:bCs/>
          <w:sz w:val="22"/>
          <w:szCs w:val="22"/>
          <w:lang w:val="en-GB" w:eastAsia="zh-CN"/>
        </w:rPr>
        <w:t xml:space="preserve">in multi-RAT </w:t>
      </w:r>
      <w:r w:rsidR="00A15F02" w:rsidRPr="004C658B">
        <w:rPr>
          <w:b/>
          <w:bCs/>
          <w:sz w:val="22"/>
          <w:szCs w:val="22"/>
          <w:lang w:val="en-GB" w:eastAsia="zh-CN"/>
        </w:rPr>
        <w:t xml:space="preserve">scenarios </w:t>
      </w:r>
      <w:r w:rsidRPr="004C658B">
        <w:rPr>
          <w:b/>
          <w:bCs/>
          <w:sz w:val="22"/>
          <w:szCs w:val="22"/>
          <w:lang w:val="en-GB" w:eastAsia="zh-CN"/>
        </w:rPr>
        <w:t xml:space="preserve">and </w:t>
      </w:r>
      <w:r w:rsidR="00171880">
        <w:rPr>
          <w:b/>
          <w:bCs/>
          <w:sz w:val="22"/>
          <w:szCs w:val="22"/>
          <w:lang w:val="en-GB" w:eastAsia="zh-CN"/>
        </w:rPr>
        <w:t xml:space="preserve">to </w:t>
      </w:r>
      <w:r w:rsidRPr="004C658B">
        <w:rPr>
          <w:b/>
          <w:bCs/>
          <w:sz w:val="22"/>
          <w:szCs w:val="22"/>
          <w:lang w:val="en-GB" w:eastAsia="zh-CN"/>
        </w:rPr>
        <w:t xml:space="preserve">agree on </w:t>
      </w:r>
      <w:r w:rsidR="00171880">
        <w:rPr>
          <w:b/>
          <w:bCs/>
          <w:sz w:val="22"/>
          <w:szCs w:val="22"/>
          <w:lang w:val="en-GB" w:eastAsia="zh-CN"/>
        </w:rPr>
        <w:t>S</w:t>
      </w:r>
      <w:r w:rsidRPr="004C658B">
        <w:rPr>
          <w:b/>
          <w:bCs/>
          <w:sz w:val="22"/>
          <w:szCs w:val="22"/>
          <w:lang w:val="en-GB" w:eastAsia="zh-CN"/>
        </w:rPr>
        <w:t>olutio</w:t>
      </w:r>
      <w:r w:rsidR="00A15F02" w:rsidRPr="004C658B">
        <w:rPr>
          <w:b/>
          <w:bCs/>
          <w:sz w:val="22"/>
          <w:szCs w:val="22"/>
          <w:lang w:val="en-GB" w:eastAsia="zh-CN"/>
        </w:rPr>
        <w:t>n</w:t>
      </w:r>
      <w:r w:rsidRPr="004C658B">
        <w:rPr>
          <w:b/>
          <w:bCs/>
          <w:sz w:val="22"/>
          <w:szCs w:val="22"/>
          <w:lang w:val="en-GB" w:eastAsia="zh-CN"/>
        </w:rPr>
        <w:t xml:space="preserve"> 1 based on SFTD measurements reporting.</w:t>
      </w:r>
    </w:p>
    <w:p w14:paraId="4CFEB0DD" w14:textId="61D3FB74" w:rsidR="00D927C8" w:rsidRPr="004C658B" w:rsidRDefault="00D927C8" w:rsidP="00D927C8">
      <w:pPr>
        <w:rPr>
          <w:b/>
          <w:bCs/>
          <w:sz w:val="22"/>
          <w:szCs w:val="22"/>
          <w:lang w:val="en-GB" w:eastAsia="zh-CN"/>
        </w:rPr>
      </w:pPr>
    </w:p>
    <w:p w14:paraId="1C6283EF" w14:textId="6D31363E" w:rsidR="00D927C8" w:rsidRPr="004C658B" w:rsidRDefault="00165FB0" w:rsidP="00D927C8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>Proposal</w:t>
      </w:r>
      <w:r w:rsidR="00D927C8" w:rsidRPr="004C658B">
        <w:rPr>
          <w:b/>
          <w:bCs/>
          <w:sz w:val="22"/>
          <w:szCs w:val="22"/>
          <w:lang w:val="en-GB" w:eastAsia="zh-CN"/>
        </w:rPr>
        <w:t xml:space="preserve"> 2 : RAN3 to capture </w:t>
      </w:r>
      <w:r w:rsidR="00524D9A">
        <w:rPr>
          <w:b/>
          <w:bCs/>
          <w:sz w:val="22"/>
          <w:szCs w:val="22"/>
          <w:lang w:val="en-GB" w:eastAsia="zh-CN"/>
        </w:rPr>
        <w:t xml:space="preserve">in the chairman’s notes </w:t>
      </w:r>
      <w:r w:rsidR="00D927C8" w:rsidRPr="004C658B">
        <w:rPr>
          <w:b/>
          <w:bCs/>
          <w:sz w:val="22"/>
          <w:szCs w:val="22"/>
          <w:lang w:val="en-GB" w:eastAsia="zh-CN"/>
        </w:rPr>
        <w:t xml:space="preserve">that support of SFTD in </w:t>
      </w:r>
      <w:proofErr w:type="spellStart"/>
      <w:r w:rsidR="00D927C8" w:rsidRPr="004C658B">
        <w:rPr>
          <w:b/>
          <w:bCs/>
          <w:sz w:val="22"/>
          <w:szCs w:val="22"/>
          <w:lang w:val="en-GB" w:eastAsia="zh-CN"/>
        </w:rPr>
        <w:t>LPPa</w:t>
      </w:r>
      <w:proofErr w:type="spellEnd"/>
      <w:r w:rsidR="00D927C8" w:rsidRPr="004C658B">
        <w:rPr>
          <w:b/>
          <w:bCs/>
          <w:sz w:val="22"/>
          <w:szCs w:val="22"/>
          <w:lang w:val="en-GB" w:eastAsia="zh-CN"/>
        </w:rPr>
        <w:t>/</w:t>
      </w:r>
      <w:proofErr w:type="spellStart"/>
      <w:r w:rsidR="00D927C8" w:rsidRPr="004C658B">
        <w:rPr>
          <w:b/>
          <w:bCs/>
          <w:sz w:val="22"/>
          <w:szCs w:val="22"/>
          <w:lang w:val="en-GB" w:eastAsia="zh-CN"/>
        </w:rPr>
        <w:t>NRPPa</w:t>
      </w:r>
      <w:proofErr w:type="spellEnd"/>
      <w:r w:rsidR="00D927C8" w:rsidRPr="004C658B">
        <w:rPr>
          <w:b/>
          <w:bCs/>
          <w:sz w:val="22"/>
          <w:szCs w:val="22"/>
          <w:lang w:val="en-GB" w:eastAsia="zh-CN"/>
        </w:rPr>
        <w:t xml:space="preserve"> does not imply introducing additional requirements on the UE in Rel-15. A LS can be sent to RAN2.</w:t>
      </w:r>
    </w:p>
    <w:p w14:paraId="4DB7711D" w14:textId="117B42AD" w:rsidR="00A15F02" w:rsidRPr="004C658B" w:rsidRDefault="00A15F02" w:rsidP="00D927C8">
      <w:pPr>
        <w:rPr>
          <w:b/>
          <w:bCs/>
          <w:sz w:val="22"/>
          <w:szCs w:val="22"/>
          <w:lang w:val="en-GB" w:eastAsia="zh-CN"/>
        </w:rPr>
      </w:pPr>
    </w:p>
    <w:p w14:paraId="40B991DB" w14:textId="787F82CD" w:rsidR="00A15F02" w:rsidRPr="004C658B" w:rsidRDefault="00A15F02" w:rsidP="00CB0709">
      <w:pPr>
        <w:pStyle w:val="ListParagraph"/>
        <w:numPr>
          <w:ilvl w:val="0"/>
          <w:numId w:val="16"/>
        </w:num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CRs for Rel-15 and Rel-16 </w:t>
      </w:r>
      <w:r w:rsidRPr="00EB278C">
        <w:rPr>
          <w:b/>
          <w:bCs/>
          <w:sz w:val="22"/>
          <w:szCs w:val="22"/>
          <w:lang w:val="en-GB" w:eastAsia="zh-CN"/>
        </w:rPr>
        <w:t>LPPA</w:t>
      </w:r>
      <w:r w:rsidR="00CB0709" w:rsidRPr="004C658B">
        <w:rPr>
          <w:sz w:val="22"/>
          <w:szCs w:val="22"/>
          <w:lang w:val="en-GB" w:eastAsia="zh-CN"/>
        </w:rPr>
        <w:t xml:space="preserve"> for introducing the SFTD information in the </w:t>
      </w:r>
      <w:r w:rsidR="00CB0709" w:rsidRPr="004C658B">
        <w:rPr>
          <w:b/>
          <w:bCs/>
          <w:sz w:val="22"/>
          <w:szCs w:val="22"/>
          <w:lang w:val="en-GB" w:eastAsia="zh-CN"/>
        </w:rPr>
        <w:t>OTDOA Information Exchange procedure</w:t>
      </w:r>
      <w:r w:rsidRPr="004C658B">
        <w:rPr>
          <w:sz w:val="22"/>
          <w:szCs w:val="22"/>
          <w:lang w:val="en-GB" w:eastAsia="zh-CN"/>
        </w:rPr>
        <w:t xml:space="preserve"> are proposed in [6] and [7] respectively.</w:t>
      </w:r>
    </w:p>
    <w:p w14:paraId="52E2A300" w14:textId="59BBB999" w:rsidR="00A15F02" w:rsidRPr="004C658B" w:rsidRDefault="00A15F02" w:rsidP="00CB0709">
      <w:pPr>
        <w:pStyle w:val="ListParagraph"/>
        <w:numPr>
          <w:ilvl w:val="0"/>
          <w:numId w:val="16"/>
        </w:num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CRs for Rel-15 and Rel-16 </w:t>
      </w:r>
      <w:r w:rsidRPr="00EB278C">
        <w:rPr>
          <w:b/>
          <w:bCs/>
          <w:sz w:val="22"/>
          <w:szCs w:val="22"/>
          <w:lang w:val="en-GB" w:eastAsia="zh-CN"/>
        </w:rPr>
        <w:t>NRPPA</w:t>
      </w:r>
      <w:r w:rsidR="00CB0709" w:rsidRPr="004C658B">
        <w:rPr>
          <w:sz w:val="22"/>
          <w:szCs w:val="22"/>
          <w:lang w:val="en-GB" w:eastAsia="zh-CN"/>
        </w:rPr>
        <w:t xml:space="preserve"> for introducing the SFTD information in the </w:t>
      </w:r>
      <w:r w:rsidR="00CB0709" w:rsidRPr="004C658B">
        <w:rPr>
          <w:b/>
          <w:bCs/>
          <w:color w:val="auto"/>
          <w:sz w:val="22"/>
          <w:szCs w:val="22"/>
          <w:lang w:val="en-GB" w:eastAsia="zh-CN"/>
        </w:rPr>
        <w:t>OTDOA Information Exchange procedure</w:t>
      </w:r>
      <w:r w:rsidRPr="004C658B">
        <w:rPr>
          <w:color w:val="auto"/>
          <w:sz w:val="22"/>
          <w:szCs w:val="22"/>
          <w:lang w:val="en-GB" w:eastAsia="zh-CN"/>
        </w:rPr>
        <w:t xml:space="preserve"> </w:t>
      </w:r>
      <w:r w:rsidRPr="004C658B">
        <w:rPr>
          <w:sz w:val="22"/>
          <w:szCs w:val="22"/>
          <w:lang w:val="en-GB" w:eastAsia="zh-CN"/>
        </w:rPr>
        <w:t>are proposed in [8] and [9] respectively.</w:t>
      </w:r>
    </w:p>
    <w:p w14:paraId="2580BD9B" w14:textId="11CC1813" w:rsidR="00A15F02" w:rsidRPr="004C658B" w:rsidRDefault="00CB0709" w:rsidP="00CB0709">
      <w:pPr>
        <w:pStyle w:val="ListParagraph"/>
        <w:numPr>
          <w:ilvl w:val="0"/>
          <w:numId w:val="16"/>
        </w:num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A d</w:t>
      </w:r>
      <w:r w:rsidR="00A15F02" w:rsidRPr="004C658B">
        <w:rPr>
          <w:sz w:val="22"/>
          <w:szCs w:val="22"/>
          <w:lang w:val="en-GB" w:eastAsia="zh-CN"/>
        </w:rPr>
        <w:t>raf</w:t>
      </w:r>
      <w:r w:rsidRPr="004C658B">
        <w:rPr>
          <w:sz w:val="22"/>
          <w:szCs w:val="22"/>
          <w:lang w:val="en-GB" w:eastAsia="zh-CN"/>
        </w:rPr>
        <w:t>t</w:t>
      </w:r>
      <w:r w:rsidR="00A15F02" w:rsidRPr="004C658B">
        <w:rPr>
          <w:sz w:val="22"/>
          <w:szCs w:val="22"/>
          <w:lang w:val="en-GB" w:eastAsia="zh-CN"/>
        </w:rPr>
        <w:t xml:space="preserve"> LS to RAN</w:t>
      </w:r>
      <w:r w:rsidR="00E05A39" w:rsidRPr="004C658B">
        <w:rPr>
          <w:sz w:val="22"/>
          <w:szCs w:val="22"/>
          <w:lang w:val="en-GB" w:eastAsia="zh-CN"/>
        </w:rPr>
        <w:t>2</w:t>
      </w:r>
      <w:r w:rsidR="00A15F02" w:rsidRPr="004C658B">
        <w:rPr>
          <w:sz w:val="22"/>
          <w:szCs w:val="22"/>
          <w:lang w:val="en-GB" w:eastAsia="zh-CN"/>
        </w:rPr>
        <w:t xml:space="preserve"> (cc RAN4) is proposed in [10]</w:t>
      </w:r>
    </w:p>
    <w:p w14:paraId="5DC43D2F" w14:textId="7629770A" w:rsidR="00CB0709" w:rsidRPr="004C658B" w:rsidRDefault="00CB0709" w:rsidP="00CB0709">
      <w:pPr>
        <w:rPr>
          <w:sz w:val="22"/>
          <w:szCs w:val="22"/>
          <w:lang w:val="en-GB" w:eastAsia="zh-CN"/>
        </w:rPr>
      </w:pPr>
    </w:p>
    <w:p w14:paraId="2FC89F7D" w14:textId="2E6EF456" w:rsidR="00CB0709" w:rsidRPr="004C658B" w:rsidRDefault="00CB0709" w:rsidP="00CB0709">
      <w:pPr>
        <w:rPr>
          <w:b/>
          <w:bCs/>
          <w:sz w:val="22"/>
          <w:szCs w:val="22"/>
          <w:lang w:val="en-GB" w:eastAsia="zh-CN"/>
        </w:rPr>
      </w:pPr>
      <w:r w:rsidRPr="004C658B">
        <w:rPr>
          <w:b/>
          <w:bCs/>
          <w:sz w:val="22"/>
          <w:szCs w:val="22"/>
          <w:lang w:val="en-GB" w:eastAsia="zh-CN"/>
        </w:rPr>
        <w:t>Proposal 3: agree to the accompanying CRs and LS to RAN2</w:t>
      </w:r>
    </w:p>
    <w:p w14:paraId="4C2C7E03" w14:textId="77777777" w:rsidR="002B5D0F" w:rsidRPr="004C658B" w:rsidRDefault="002B5D0F" w:rsidP="00B458A0">
      <w:pPr>
        <w:rPr>
          <w:b/>
          <w:bCs/>
          <w:sz w:val="22"/>
          <w:szCs w:val="22"/>
          <w:lang w:val="en-GB" w:eastAsia="zh-CN"/>
        </w:rPr>
      </w:pPr>
    </w:p>
    <w:p w14:paraId="3C02DF81" w14:textId="530B43F5" w:rsidR="00B543AB" w:rsidRPr="004C658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C658B">
        <w:rPr>
          <w:rFonts w:eastAsia="PMingLiU" w:cs="Arial"/>
        </w:rPr>
        <w:lastRenderedPageBreak/>
        <w:t>Conclusion</w:t>
      </w:r>
    </w:p>
    <w:p w14:paraId="437CED18" w14:textId="2848B6EC" w:rsidR="00B543AB" w:rsidRPr="004C658B" w:rsidRDefault="00B543AB" w:rsidP="00B543AB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 xml:space="preserve">Based on the discussion above, we </w:t>
      </w:r>
      <w:r w:rsidR="00EC7918" w:rsidRPr="004C658B">
        <w:rPr>
          <w:sz w:val="22"/>
          <w:szCs w:val="22"/>
          <w:lang w:val="en-GB" w:eastAsia="zh-CN"/>
        </w:rPr>
        <w:t>made the following observation</w:t>
      </w:r>
      <w:r w:rsidR="005D59B9" w:rsidRPr="004C658B">
        <w:rPr>
          <w:sz w:val="22"/>
          <w:szCs w:val="22"/>
          <w:lang w:val="en-GB" w:eastAsia="zh-CN"/>
        </w:rPr>
        <w:t>s</w:t>
      </w:r>
      <w:r w:rsidR="00EC7918" w:rsidRPr="004C658B">
        <w:rPr>
          <w:sz w:val="22"/>
          <w:szCs w:val="22"/>
          <w:lang w:val="en-GB" w:eastAsia="zh-CN"/>
        </w:rPr>
        <w:t xml:space="preserve"> </w:t>
      </w:r>
      <w:r w:rsidR="005D59B9" w:rsidRPr="004C658B">
        <w:rPr>
          <w:sz w:val="22"/>
          <w:szCs w:val="22"/>
          <w:lang w:val="en-GB" w:eastAsia="zh-CN"/>
        </w:rPr>
        <w:t xml:space="preserve">regarding the </w:t>
      </w:r>
      <w:r w:rsidR="00A15F02" w:rsidRPr="004C658B">
        <w:rPr>
          <w:sz w:val="22"/>
          <w:szCs w:val="22"/>
          <w:lang w:val="en-GB" w:eastAsia="zh-CN"/>
        </w:rPr>
        <w:t>previous discussed Rel-15 positioning issue</w:t>
      </w:r>
      <w:r w:rsidR="005D59B9" w:rsidRPr="004C658B">
        <w:rPr>
          <w:sz w:val="22"/>
          <w:szCs w:val="22"/>
          <w:lang w:val="en-GB" w:eastAsia="zh-CN"/>
        </w:rPr>
        <w:t>:</w:t>
      </w:r>
    </w:p>
    <w:p w14:paraId="089E4013" w14:textId="77777777" w:rsidR="00E05A39" w:rsidRPr="004C658B" w:rsidRDefault="00E05A39" w:rsidP="00B543AB">
      <w:pPr>
        <w:rPr>
          <w:sz w:val="22"/>
          <w:szCs w:val="22"/>
          <w:lang w:val="en-GB" w:eastAsia="zh-CN"/>
        </w:rPr>
      </w:pPr>
    </w:p>
    <w:p w14:paraId="012E3A93" w14:textId="77777777" w:rsidR="00E05A39" w:rsidRPr="004C658B" w:rsidRDefault="00E05A39" w:rsidP="00165FB0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>Observation 1: in case of multi-vendors scenario, if not all networks are configured to signal the SFN timing offsets between different RAT cells, the whole OTDOA procedure could fail.</w:t>
      </w:r>
    </w:p>
    <w:p w14:paraId="6A53B397" w14:textId="52245F3C" w:rsidR="00165FB0" w:rsidRPr="004C658B" w:rsidRDefault="00165FB0" w:rsidP="00165FB0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 xml:space="preserve">Observation 2: It is already supported that when </w:t>
      </w:r>
      <w:r w:rsidR="00B83AD3" w:rsidRPr="004C658B">
        <w:rPr>
          <w:b/>
          <w:bCs/>
          <w:sz w:val="22"/>
          <w:szCs w:val="22"/>
          <w:lang w:val="en-GB" w:eastAsia="en-US"/>
        </w:rPr>
        <w:t>a</w:t>
      </w:r>
      <w:r w:rsidRPr="004C658B">
        <w:rPr>
          <w:b/>
          <w:bCs/>
          <w:sz w:val="22"/>
          <w:szCs w:val="22"/>
          <w:lang w:val="en-GB" w:eastAsia="en-US"/>
        </w:rPr>
        <w:t xml:space="preserve"> UE is in a multi-RAT environment it must report the SFTD measurements to the NG-RAN node via RRC.</w:t>
      </w:r>
    </w:p>
    <w:p w14:paraId="281D9AB9" w14:textId="0A6EDF98" w:rsidR="00165FB0" w:rsidRPr="004C658B" w:rsidRDefault="00165FB0" w:rsidP="00165FB0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>Observation 3: Signalling the SFTD measurements to the location servers consume</w:t>
      </w:r>
      <w:r w:rsidR="00B83AD3">
        <w:rPr>
          <w:b/>
          <w:bCs/>
          <w:sz w:val="22"/>
          <w:szCs w:val="22"/>
          <w:lang w:val="en-GB" w:eastAsia="en-US"/>
        </w:rPr>
        <w:t>s</w:t>
      </w:r>
      <w:r w:rsidRPr="004C658B">
        <w:rPr>
          <w:b/>
          <w:bCs/>
          <w:sz w:val="22"/>
          <w:szCs w:val="22"/>
          <w:lang w:val="en-GB" w:eastAsia="en-US"/>
        </w:rPr>
        <w:t xml:space="preserve"> less processing resources </w:t>
      </w:r>
      <w:r w:rsidR="002C53EF">
        <w:rPr>
          <w:b/>
          <w:bCs/>
          <w:sz w:val="22"/>
          <w:szCs w:val="22"/>
          <w:lang w:val="en-GB" w:eastAsia="en-US"/>
        </w:rPr>
        <w:t xml:space="preserve">and latency </w:t>
      </w:r>
      <w:r w:rsidRPr="004C658B">
        <w:rPr>
          <w:b/>
          <w:bCs/>
          <w:sz w:val="22"/>
          <w:szCs w:val="22"/>
          <w:lang w:val="en-GB" w:eastAsia="en-US"/>
        </w:rPr>
        <w:t>for building the OTDOA assistance data</w:t>
      </w:r>
    </w:p>
    <w:p w14:paraId="12C57025" w14:textId="5E228592" w:rsidR="00165FB0" w:rsidRPr="004C658B" w:rsidRDefault="00165FB0" w:rsidP="00165FB0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 xml:space="preserve">Observation 4: Signalling support of SFTD results over </w:t>
      </w:r>
      <w:proofErr w:type="spellStart"/>
      <w:r w:rsidRPr="004C658B">
        <w:rPr>
          <w:b/>
          <w:bCs/>
          <w:sz w:val="22"/>
          <w:szCs w:val="22"/>
          <w:lang w:val="en-GB" w:eastAsia="en-US"/>
        </w:rPr>
        <w:t>LPPa</w:t>
      </w:r>
      <w:proofErr w:type="spellEnd"/>
      <w:r w:rsidRPr="004C658B">
        <w:rPr>
          <w:b/>
          <w:bCs/>
          <w:sz w:val="22"/>
          <w:szCs w:val="22"/>
          <w:lang w:val="en-GB" w:eastAsia="en-US"/>
        </w:rPr>
        <w:t xml:space="preserve"> should not be precluded, as the E-SMLC can communicate with </w:t>
      </w:r>
      <w:r>
        <w:rPr>
          <w:b/>
          <w:bCs/>
          <w:sz w:val="22"/>
          <w:szCs w:val="22"/>
          <w:lang w:val="en-GB" w:eastAsia="en-US"/>
        </w:rPr>
        <w:t xml:space="preserve">the </w:t>
      </w:r>
      <w:r w:rsidRPr="004C658B">
        <w:rPr>
          <w:b/>
          <w:bCs/>
          <w:sz w:val="22"/>
          <w:szCs w:val="22"/>
          <w:lang w:val="en-GB" w:eastAsia="en-US"/>
        </w:rPr>
        <w:t xml:space="preserve">LMF for signalling E-UTRA positioning </w:t>
      </w:r>
      <w:r w:rsidR="00FB5AD2" w:rsidRPr="004C658B">
        <w:rPr>
          <w:b/>
          <w:bCs/>
          <w:sz w:val="22"/>
          <w:szCs w:val="22"/>
          <w:lang w:val="en-GB" w:eastAsia="en-US"/>
        </w:rPr>
        <w:t>information</w:t>
      </w:r>
      <w:r w:rsidR="00FB5AD2">
        <w:rPr>
          <w:b/>
          <w:bCs/>
          <w:sz w:val="22"/>
          <w:szCs w:val="22"/>
          <w:lang w:val="en-GB" w:eastAsia="en-US"/>
        </w:rPr>
        <w:t xml:space="preserve"> or</w:t>
      </w:r>
      <w:r>
        <w:rPr>
          <w:b/>
          <w:bCs/>
          <w:sz w:val="22"/>
          <w:szCs w:val="22"/>
          <w:lang w:val="en-GB" w:eastAsia="en-US"/>
        </w:rPr>
        <w:t xml:space="preserve"> be built with the LMF in the same virtual machine.</w:t>
      </w:r>
    </w:p>
    <w:p w14:paraId="3B6BF31D" w14:textId="77777777" w:rsidR="00165FB0" w:rsidRPr="00A97AC1" w:rsidRDefault="00165FB0" w:rsidP="00165FB0">
      <w:pPr>
        <w:spacing w:after="240"/>
        <w:jc w:val="both"/>
        <w:rPr>
          <w:b/>
          <w:bCs/>
          <w:sz w:val="22"/>
          <w:szCs w:val="22"/>
          <w:lang w:val="en-GB" w:eastAsia="zh-CN"/>
        </w:rPr>
      </w:pPr>
      <w:r w:rsidRPr="00A97AC1">
        <w:rPr>
          <w:b/>
          <w:bCs/>
          <w:sz w:val="22"/>
          <w:szCs w:val="22"/>
          <w:lang w:val="en-GB" w:eastAsia="zh-CN"/>
        </w:rPr>
        <w:t>Observation 5: Solution 2, based on fetching the SFN Initiali</w:t>
      </w:r>
      <w:r>
        <w:rPr>
          <w:b/>
          <w:bCs/>
          <w:sz w:val="22"/>
          <w:szCs w:val="22"/>
          <w:lang w:val="en-GB" w:eastAsia="zh-CN"/>
        </w:rPr>
        <w:t>s</w:t>
      </w:r>
      <w:r w:rsidRPr="00A97AC1">
        <w:rPr>
          <w:b/>
          <w:bCs/>
          <w:sz w:val="22"/>
          <w:szCs w:val="22"/>
          <w:lang w:val="en-GB" w:eastAsia="zh-CN"/>
        </w:rPr>
        <w:t>ation times of both NR and E-UTRA cells</w:t>
      </w:r>
      <w:r>
        <w:rPr>
          <w:b/>
          <w:bCs/>
          <w:sz w:val="22"/>
          <w:szCs w:val="22"/>
          <w:lang w:val="en-GB" w:eastAsia="zh-CN"/>
        </w:rPr>
        <w:t>,</w:t>
      </w:r>
      <w:r w:rsidRPr="00A97AC1">
        <w:rPr>
          <w:b/>
          <w:bCs/>
          <w:sz w:val="22"/>
          <w:szCs w:val="22"/>
          <w:lang w:val="en-GB" w:eastAsia="zh-CN"/>
        </w:rPr>
        <w:t xml:space="preserve"> </w:t>
      </w:r>
      <w:r w:rsidRPr="00A97B3B">
        <w:rPr>
          <w:b/>
          <w:bCs/>
          <w:sz w:val="22"/>
          <w:szCs w:val="22"/>
          <w:lang w:val="en-GB" w:eastAsia="zh-CN"/>
        </w:rPr>
        <w:t xml:space="preserve">requires a lot of synchronization between the NG-RAN and LMF </w:t>
      </w:r>
      <w:r>
        <w:rPr>
          <w:b/>
          <w:bCs/>
          <w:sz w:val="22"/>
          <w:szCs w:val="22"/>
          <w:lang w:val="en-GB" w:eastAsia="zh-CN"/>
        </w:rPr>
        <w:t xml:space="preserve">for </w:t>
      </w:r>
      <w:r w:rsidRPr="00A97AC1">
        <w:rPr>
          <w:b/>
          <w:bCs/>
          <w:sz w:val="22"/>
          <w:szCs w:val="22"/>
          <w:lang w:val="en-GB" w:eastAsia="zh-CN"/>
        </w:rPr>
        <w:t>deriving the exact value of the frame boundary offset used in LPP.</w:t>
      </w:r>
    </w:p>
    <w:p w14:paraId="375A77CD" w14:textId="0C3BA727" w:rsidR="00165FB0" w:rsidRPr="004C658B" w:rsidRDefault="00165FB0" w:rsidP="00165FB0">
      <w:pPr>
        <w:spacing w:after="240"/>
        <w:jc w:val="both"/>
        <w:rPr>
          <w:b/>
          <w:bCs/>
          <w:sz w:val="22"/>
          <w:szCs w:val="22"/>
          <w:lang w:val="en-GB" w:eastAsia="en-US"/>
        </w:rPr>
      </w:pPr>
      <w:r w:rsidRPr="004C658B">
        <w:rPr>
          <w:b/>
          <w:bCs/>
          <w:sz w:val="22"/>
          <w:szCs w:val="22"/>
          <w:lang w:val="en-GB" w:eastAsia="en-US"/>
        </w:rPr>
        <w:t xml:space="preserve">Observation 5: </w:t>
      </w:r>
      <w:r w:rsidR="00FB5AD2">
        <w:rPr>
          <w:b/>
          <w:bCs/>
          <w:sz w:val="22"/>
          <w:szCs w:val="22"/>
          <w:lang w:val="en-GB" w:eastAsia="en-US"/>
        </w:rPr>
        <w:t>Solution</w:t>
      </w:r>
      <w:r w:rsidRPr="004C658B">
        <w:rPr>
          <w:b/>
          <w:bCs/>
          <w:sz w:val="22"/>
          <w:szCs w:val="22"/>
          <w:lang w:val="en-GB" w:eastAsia="en-US"/>
        </w:rPr>
        <w:t xml:space="preserve"> 2</w:t>
      </w:r>
      <w:r>
        <w:rPr>
          <w:b/>
          <w:bCs/>
          <w:sz w:val="22"/>
          <w:szCs w:val="22"/>
          <w:lang w:val="en-GB" w:eastAsia="en-US"/>
        </w:rPr>
        <w:t xml:space="preserve">, compared to </w:t>
      </w:r>
      <w:r w:rsidR="00FB5AD2">
        <w:rPr>
          <w:b/>
          <w:bCs/>
          <w:sz w:val="22"/>
          <w:szCs w:val="22"/>
          <w:lang w:val="en-GB" w:eastAsia="en-US"/>
        </w:rPr>
        <w:t>S</w:t>
      </w:r>
      <w:r>
        <w:rPr>
          <w:b/>
          <w:bCs/>
          <w:sz w:val="22"/>
          <w:szCs w:val="22"/>
          <w:lang w:val="en-GB" w:eastAsia="en-US"/>
        </w:rPr>
        <w:t>olution</w:t>
      </w:r>
      <w:r w:rsidR="00FB5AD2">
        <w:rPr>
          <w:b/>
          <w:bCs/>
          <w:sz w:val="22"/>
          <w:szCs w:val="22"/>
          <w:lang w:val="en-GB" w:eastAsia="en-US"/>
        </w:rPr>
        <w:t xml:space="preserve"> </w:t>
      </w:r>
      <w:r>
        <w:rPr>
          <w:b/>
          <w:bCs/>
          <w:sz w:val="22"/>
          <w:szCs w:val="22"/>
          <w:lang w:val="en-GB" w:eastAsia="en-US"/>
        </w:rPr>
        <w:t xml:space="preserve">1, lacks the statistical values </w:t>
      </w:r>
      <w:r w:rsidR="004629E1">
        <w:rPr>
          <w:b/>
          <w:bCs/>
          <w:sz w:val="22"/>
          <w:szCs w:val="22"/>
          <w:lang w:val="en-GB" w:eastAsia="en-US"/>
        </w:rPr>
        <w:t xml:space="preserve">necessary </w:t>
      </w:r>
      <w:r>
        <w:rPr>
          <w:b/>
          <w:bCs/>
          <w:sz w:val="22"/>
          <w:szCs w:val="22"/>
          <w:lang w:val="en-GB" w:eastAsia="en-US"/>
        </w:rPr>
        <w:t xml:space="preserve">for </w:t>
      </w:r>
      <w:r w:rsidRPr="004C658B">
        <w:rPr>
          <w:b/>
          <w:bCs/>
          <w:sz w:val="22"/>
          <w:szCs w:val="22"/>
          <w:lang w:val="en-GB" w:eastAsia="en-US"/>
        </w:rPr>
        <w:t>computing the OTDOA assistance data</w:t>
      </w:r>
      <w:r>
        <w:rPr>
          <w:b/>
          <w:bCs/>
          <w:sz w:val="22"/>
          <w:szCs w:val="22"/>
          <w:lang w:val="en-GB" w:eastAsia="en-US"/>
        </w:rPr>
        <w:t xml:space="preserve"> </w:t>
      </w:r>
      <w:r w:rsidR="004629E1">
        <w:rPr>
          <w:b/>
          <w:bCs/>
          <w:sz w:val="22"/>
          <w:szCs w:val="22"/>
          <w:lang w:val="en-GB" w:eastAsia="en-US"/>
        </w:rPr>
        <w:t xml:space="preserve">in a </w:t>
      </w:r>
      <w:r w:rsidR="00DA6C07">
        <w:rPr>
          <w:b/>
          <w:bCs/>
          <w:sz w:val="22"/>
          <w:szCs w:val="22"/>
          <w:lang w:val="en-GB" w:eastAsia="en-US"/>
        </w:rPr>
        <w:t xml:space="preserve">precise way </w:t>
      </w:r>
      <w:r>
        <w:rPr>
          <w:b/>
          <w:bCs/>
          <w:sz w:val="22"/>
          <w:szCs w:val="22"/>
          <w:lang w:val="en-GB" w:eastAsia="en-US"/>
        </w:rPr>
        <w:t>and addressing the multi-vendor case issue</w:t>
      </w:r>
      <w:r w:rsidRPr="004C658B">
        <w:rPr>
          <w:b/>
          <w:bCs/>
          <w:sz w:val="22"/>
          <w:szCs w:val="22"/>
          <w:lang w:val="en-GB" w:eastAsia="en-US"/>
        </w:rPr>
        <w:t>.</w:t>
      </w:r>
    </w:p>
    <w:p w14:paraId="24B2CC44" w14:textId="3FEE4661" w:rsidR="00165FB0" w:rsidRPr="00165FB0" w:rsidRDefault="00165FB0" w:rsidP="00165FB0">
      <w:pPr>
        <w:rPr>
          <w:lang w:val="en-GB"/>
        </w:rPr>
      </w:pPr>
      <w:r w:rsidRPr="004C658B">
        <w:rPr>
          <w:b/>
          <w:bCs/>
          <w:sz w:val="22"/>
          <w:szCs w:val="22"/>
          <w:lang w:val="en-GB" w:eastAsia="zh-CN"/>
        </w:rPr>
        <w:t xml:space="preserve">Observation 6: </w:t>
      </w:r>
      <w:r>
        <w:rPr>
          <w:b/>
          <w:bCs/>
          <w:sz w:val="22"/>
          <w:szCs w:val="22"/>
          <w:lang w:val="en-GB" w:eastAsia="zh-CN"/>
        </w:rPr>
        <w:t>T</w:t>
      </w:r>
      <w:r w:rsidRPr="004C658B">
        <w:rPr>
          <w:b/>
          <w:bCs/>
          <w:sz w:val="22"/>
          <w:szCs w:val="22"/>
          <w:lang w:val="en-GB" w:eastAsia="zh-CN"/>
        </w:rPr>
        <w:t xml:space="preserve">here should be no </w:t>
      </w:r>
      <w:r w:rsidR="00DA6C07">
        <w:rPr>
          <w:b/>
          <w:bCs/>
          <w:sz w:val="22"/>
          <w:szCs w:val="22"/>
          <w:lang w:val="en-GB" w:eastAsia="zh-CN"/>
        </w:rPr>
        <w:t xml:space="preserve">additional </w:t>
      </w:r>
      <w:r w:rsidRPr="004C658B">
        <w:rPr>
          <w:b/>
          <w:bCs/>
          <w:sz w:val="22"/>
          <w:szCs w:val="22"/>
          <w:lang w:val="en-GB" w:eastAsia="zh-CN"/>
        </w:rPr>
        <w:t xml:space="preserve">UE </w:t>
      </w:r>
      <w:r w:rsidR="00DA6C07">
        <w:rPr>
          <w:b/>
          <w:bCs/>
          <w:sz w:val="22"/>
          <w:szCs w:val="22"/>
          <w:lang w:val="en-GB" w:eastAsia="zh-CN"/>
        </w:rPr>
        <w:t xml:space="preserve">requirements when </w:t>
      </w:r>
      <w:r>
        <w:rPr>
          <w:b/>
          <w:bCs/>
          <w:sz w:val="22"/>
          <w:szCs w:val="22"/>
          <w:lang w:val="en-GB" w:eastAsia="zh-CN"/>
        </w:rPr>
        <w:t>S</w:t>
      </w:r>
      <w:r w:rsidRPr="004C658B">
        <w:rPr>
          <w:b/>
          <w:bCs/>
          <w:sz w:val="22"/>
          <w:szCs w:val="22"/>
          <w:lang w:val="en-GB" w:eastAsia="zh-CN"/>
        </w:rPr>
        <w:t>olution 1 is used.</w:t>
      </w:r>
    </w:p>
    <w:p w14:paraId="54DE400F" w14:textId="77777777" w:rsidR="00E05A39" w:rsidRPr="004C658B" w:rsidRDefault="00E05A39" w:rsidP="005D59B9">
      <w:pPr>
        <w:rPr>
          <w:sz w:val="22"/>
          <w:szCs w:val="22"/>
          <w:lang w:val="en-GB" w:eastAsia="zh-CN"/>
        </w:rPr>
      </w:pPr>
    </w:p>
    <w:p w14:paraId="739E7363" w14:textId="77F6DF37" w:rsidR="005D59B9" w:rsidRPr="004C658B" w:rsidRDefault="005D59B9" w:rsidP="005D59B9">
      <w:pPr>
        <w:rPr>
          <w:sz w:val="22"/>
          <w:szCs w:val="22"/>
          <w:lang w:val="en-GB" w:eastAsia="zh-CN"/>
        </w:rPr>
      </w:pPr>
      <w:r w:rsidRPr="004C658B">
        <w:rPr>
          <w:sz w:val="22"/>
          <w:szCs w:val="22"/>
          <w:lang w:val="en-GB" w:eastAsia="zh-CN"/>
        </w:rPr>
        <w:t>Therefore, we propose the following:</w:t>
      </w:r>
    </w:p>
    <w:p w14:paraId="2C877EB9" w14:textId="77777777" w:rsidR="005D59B9" w:rsidRPr="004C658B" w:rsidRDefault="005D59B9" w:rsidP="005D59B9">
      <w:pPr>
        <w:rPr>
          <w:b/>
          <w:bCs/>
          <w:sz w:val="22"/>
          <w:szCs w:val="22"/>
          <w:lang w:val="en-GB" w:eastAsia="zh-CN"/>
        </w:rPr>
      </w:pPr>
    </w:p>
    <w:p w14:paraId="7921C34C" w14:textId="1A99C683" w:rsidR="00E05A39" w:rsidRPr="004C658B" w:rsidRDefault="00E05A39" w:rsidP="00CB0709">
      <w:pPr>
        <w:spacing w:before="120"/>
        <w:jc w:val="both"/>
        <w:rPr>
          <w:b/>
          <w:bCs/>
          <w:sz w:val="22"/>
          <w:szCs w:val="22"/>
          <w:lang w:val="en-GB"/>
        </w:rPr>
      </w:pPr>
      <w:r w:rsidRPr="004C658B">
        <w:rPr>
          <w:b/>
          <w:bCs/>
          <w:sz w:val="22"/>
          <w:szCs w:val="22"/>
          <w:lang w:val="en-GB"/>
        </w:rPr>
        <w:t xml:space="preserve">Proposal </w:t>
      </w:r>
      <w:r w:rsidR="00524D9A" w:rsidRPr="004C658B">
        <w:rPr>
          <w:b/>
          <w:bCs/>
          <w:sz w:val="22"/>
          <w:szCs w:val="22"/>
          <w:lang w:val="en-GB"/>
        </w:rPr>
        <w:t>1:</w:t>
      </w:r>
      <w:r w:rsidRPr="004C658B">
        <w:rPr>
          <w:b/>
          <w:bCs/>
          <w:sz w:val="22"/>
          <w:szCs w:val="22"/>
          <w:lang w:val="en-GB"/>
        </w:rPr>
        <w:t xml:space="preserve"> RAN3 to agree to add the “missing leg” necessary to support the OTDOA method in Rel-15 in multi-RAT scenarios and </w:t>
      </w:r>
      <w:r w:rsidR="00171880">
        <w:rPr>
          <w:b/>
          <w:bCs/>
          <w:sz w:val="22"/>
          <w:szCs w:val="22"/>
          <w:lang w:val="en-GB"/>
        </w:rPr>
        <w:t xml:space="preserve">to </w:t>
      </w:r>
      <w:r w:rsidRPr="004C658B">
        <w:rPr>
          <w:b/>
          <w:bCs/>
          <w:sz w:val="22"/>
          <w:szCs w:val="22"/>
          <w:lang w:val="en-GB"/>
        </w:rPr>
        <w:t xml:space="preserve">agree on </w:t>
      </w:r>
      <w:r w:rsidR="00171880">
        <w:rPr>
          <w:b/>
          <w:bCs/>
          <w:sz w:val="22"/>
          <w:szCs w:val="22"/>
          <w:lang w:val="en-GB"/>
        </w:rPr>
        <w:t>S</w:t>
      </w:r>
      <w:r w:rsidRPr="004C658B">
        <w:rPr>
          <w:b/>
          <w:bCs/>
          <w:sz w:val="22"/>
          <w:szCs w:val="22"/>
          <w:lang w:val="en-GB"/>
        </w:rPr>
        <w:t>olution 1 based on SFTD measurements reporting.</w:t>
      </w:r>
    </w:p>
    <w:p w14:paraId="2A2D6632" w14:textId="186147F0" w:rsidR="00CB0709" w:rsidRPr="004C658B" w:rsidRDefault="00075E38" w:rsidP="00CB0709">
      <w:pPr>
        <w:spacing w:before="120"/>
        <w:jc w:val="both"/>
        <w:rPr>
          <w:b/>
          <w:bCs/>
          <w:sz w:val="22"/>
          <w:szCs w:val="22"/>
          <w:lang w:val="en-GB"/>
        </w:rPr>
      </w:pPr>
      <w:r w:rsidRPr="004C658B">
        <w:rPr>
          <w:b/>
          <w:bCs/>
          <w:sz w:val="22"/>
          <w:szCs w:val="22"/>
          <w:lang w:val="en-GB"/>
        </w:rPr>
        <w:t>Proposal</w:t>
      </w:r>
      <w:r w:rsidR="00E05A39" w:rsidRPr="004C658B">
        <w:rPr>
          <w:b/>
          <w:bCs/>
          <w:sz w:val="22"/>
          <w:szCs w:val="22"/>
          <w:lang w:val="en-GB"/>
        </w:rPr>
        <w:t xml:space="preserve"> 2: RAN3 to capture that support of SFTD in </w:t>
      </w:r>
      <w:proofErr w:type="spellStart"/>
      <w:r w:rsidR="00E05A39" w:rsidRPr="004C658B">
        <w:rPr>
          <w:b/>
          <w:bCs/>
          <w:sz w:val="22"/>
          <w:szCs w:val="22"/>
          <w:lang w:val="en-GB"/>
        </w:rPr>
        <w:t>LPPa</w:t>
      </w:r>
      <w:proofErr w:type="spellEnd"/>
      <w:r w:rsidR="00E05A39" w:rsidRPr="004C658B">
        <w:rPr>
          <w:b/>
          <w:bCs/>
          <w:sz w:val="22"/>
          <w:szCs w:val="22"/>
          <w:lang w:val="en-GB"/>
        </w:rPr>
        <w:t>/</w:t>
      </w:r>
      <w:proofErr w:type="spellStart"/>
      <w:r w:rsidR="00E05A39" w:rsidRPr="004C658B">
        <w:rPr>
          <w:b/>
          <w:bCs/>
          <w:sz w:val="22"/>
          <w:szCs w:val="22"/>
          <w:lang w:val="en-GB"/>
        </w:rPr>
        <w:t>NRPPa</w:t>
      </w:r>
      <w:proofErr w:type="spellEnd"/>
      <w:r w:rsidR="00E05A39" w:rsidRPr="004C658B">
        <w:rPr>
          <w:b/>
          <w:bCs/>
          <w:sz w:val="22"/>
          <w:szCs w:val="22"/>
          <w:lang w:val="en-GB"/>
        </w:rPr>
        <w:t xml:space="preserve"> does not imply introducing additional requirements on the UE in Rel-15. A LS can be sent to RAN2.</w:t>
      </w:r>
    </w:p>
    <w:p w14:paraId="3FB92300" w14:textId="2AB64B2E" w:rsidR="00CB0709" w:rsidRPr="004C658B" w:rsidRDefault="00CB0709" w:rsidP="00CB0709">
      <w:pPr>
        <w:spacing w:before="120"/>
        <w:jc w:val="both"/>
        <w:rPr>
          <w:b/>
          <w:bCs/>
          <w:sz w:val="22"/>
          <w:szCs w:val="22"/>
          <w:lang w:val="en-GB"/>
        </w:rPr>
      </w:pPr>
      <w:r w:rsidRPr="004C658B">
        <w:rPr>
          <w:b/>
          <w:bCs/>
          <w:sz w:val="22"/>
          <w:szCs w:val="22"/>
          <w:lang w:val="en-GB"/>
        </w:rPr>
        <w:t>Proposal 3: agree to the accompanying CRs and LS to RAN2</w:t>
      </w:r>
    </w:p>
    <w:p w14:paraId="6EE0C381" w14:textId="77777777" w:rsidR="00CB0709" w:rsidRPr="004C658B" w:rsidRDefault="00CB0709" w:rsidP="00E05A39">
      <w:pPr>
        <w:rPr>
          <w:b/>
          <w:bCs/>
          <w:sz w:val="22"/>
          <w:szCs w:val="22"/>
          <w:lang w:val="en-GB" w:eastAsia="zh-CN"/>
        </w:rPr>
      </w:pPr>
    </w:p>
    <w:p w14:paraId="040FB562" w14:textId="0E707D7B" w:rsidR="00B543AB" w:rsidRPr="004C658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C658B">
        <w:rPr>
          <w:rFonts w:eastAsia="PMingLiU" w:cs="Arial"/>
        </w:rPr>
        <w:t>Reference</w:t>
      </w:r>
    </w:p>
    <w:p w14:paraId="0E1E30E0" w14:textId="380E221C" w:rsidR="00B11A23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 xml:space="preserve">R3-205210, Reporting of SFN time difference in </w:t>
      </w:r>
      <w:proofErr w:type="spellStart"/>
      <w:r w:rsidRPr="004C658B">
        <w:rPr>
          <w:lang w:val="en-GB"/>
        </w:rPr>
        <w:t>LPPa</w:t>
      </w:r>
      <w:proofErr w:type="spellEnd"/>
      <w:r w:rsidRPr="004C658B">
        <w:rPr>
          <w:lang w:val="en-GB"/>
        </w:rPr>
        <w:t xml:space="preserve"> and </w:t>
      </w:r>
      <w:proofErr w:type="spellStart"/>
      <w:r w:rsidRPr="004C658B">
        <w:rPr>
          <w:lang w:val="en-GB"/>
        </w:rPr>
        <w:t>NRPPa</w:t>
      </w:r>
      <w:proofErr w:type="spellEnd"/>
      <w:r w:rsidRPr="004C658B">
        <w:rPr>
          <w:lang w:val="en-GB"/>
        </w:rPr>
        <w:t xml:space="preserve"> </w:t>
      </w:r>
    </w:p>
    <w:p w14:paraId="19D0FBBC" w14:textId="77777777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R3-205757, Support OTDOA assistance data for case of NR serving cell</w:t>
      </w:r>
    </w:p>
    <w:p w14:paraId="5901E54F" w14:textId="5C7C19C0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TS 38.215, RAN1 measurements</w:t>
      </w:r>
    </w:p>
    <w:p w14:paraId="71743A68" w14:textId="419A26B9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TS 38.331, RRC</w:t>
      </w:r>
    </w:p>
    <w:p w14:paraId="52412B0A" w14:textId="71F59B67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TS 38.133, RAN4 specification for UE</w:t>
      </w:r>
    </w:p>
    <w:p w14:paraId="7FE8A1D5" w14:textId="2438C685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R3-20</w:t>
      </w:r>
      <w:r w:rsidR="00F651D2">
        <w:rPr>
          <w:lang w:val="en-GB"/>
        </w:rPr>
        <w:t>6579</w:t>
      </w:r>
      <w:r w:rsidRPr="004C658B">
        <w:rPr>
          <w:lang w:val="en-GB"/>
        </w:rPr>
        <w:t xml:space="preserve">, CR to </w:t>
      </w:r>
      <w:proofErr w:type="spellStart"/>
      <w:r w:rsidRPr="004C658B">
        <w:rPr>
          <w:lang w:val="en-GB"/>
        </w:rPr>
        <w:t>LPPa</w:t>
      </w:r>
      <w:proofErr w:type="spellEnd"/>
      <w:r w:rsidRPr="004C658B">
        <w:rPr>
          <w:lang w:val="en-GB"/>
        </w:rPr>
        <w:t xml:space="preserve"> Rel-15, Cat F</w:t>
      </w:r>
    </w:p>
    <w:p w14:paraId="35F57A18" w14:textId="63739D3E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R3-20</w:t>
      </w:r>
      <w:r w:rsidR="00F651D2">
        <w:rPr>
          <w:lang w:val="en-GB"/>
        </w:rPr>
        <w:t>6580</w:t>
      </w:r>
      <w:r w:rsidRPr="004C658B">
        <w:rPr>
          <w:lang w:val="en-GB"/>
        </w:rPr>
        <w:t xml:space="preserve">, CR to </w:t>
      </w:r>
      <w:proofErr w:type="spellStart"/>
      <w:r w:rsidRPr="004C658B">
        <w:rPr>
          <w:lang w:val="en-GB"/>
        </w:rPr>
        <w:t>LPPa</w:t>
      </w:r>
      <w:proofErr w:type="spellEnd"/>
      <w:r w:rsidRPr="004C658B">
        <w:rPr>
          <w:lang w:val="en-GB"/>
        </w:rPr>
        <w:t xml:space="preserve"> Rel-16, Cat A</w:t>
      </w:r>
    </w:p>
    <w:p w14:paraId="3E543733" w14:textId="3B6EE081" w:rsidR="00E05A39" w:rsidRPr="004C658B" w:rsidRDefault="00E05A39" w:rsidP="00B543AB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R3-20</w:t>
      </w:r>
      <w:r w:rsidR="00F651D2">
        <w:rPr>
          <w:lang w:val="en-GB"/>
        </w:rPr>
        <w:t>6581</w:t>
      </w:r>
      <w:r w:rsidRPr="004C658B">
        <w:rPr>
          <w:lang w:val="en-GB"/>
        </w:rPr>
        <w:t xml:space="preserve">, CR to </w:t>
      </w:r>
      <w:proofErr w:type="spellStart"/>
      <w:r w:rsidRPr="004C658B">
        <w:rPr>
          <w:lang w:val="en-GB"/>
        </w:rPr>
        <w:t>NRPPa</w:t>
      </w:r>
      <w:proofErr w:type="spellEnd"/>
      <w:r w:rsidRPr="004C658B">
        <w:rPr>
          <w:lang w:val="en-GB"/>
        </w:rPr>
        <w:t xml:space="preserve"> Rel-15, Cat F</w:t>
      </w:r>
    </w:p>
    <w:p w14:paraId="414AFDD3" w14:textId="1D4FFE2D" w:rsidR="00E05A39" w:rsidRPr="004C658B" w:rsidRDefault="00E05A39" w:rsidP="00E05A39">
      <w:pPr>
        <w:pStyle w:val="ListParagraph"/>
        <w:numPr>
          <w:ilvl w:val="0"/>
          <w:numId w:val="14"/>
        </w:numPr>
        <w:rPr>
          <w:lang w:val="en-GB"/>
        </w:rPr>
      </w:pPr>
      <w:r w:rsidRPr="004C658B">
        <w:rPr>
          <w:lang w:val="en-GB"/>
        </w:rPr>
        <w:t>R3-20</w:t>
      </w:r>
      <w:r w:rsidR="00F651D2">
        <w:rPr>
          <w:lang w:val="en-GB"/>
        </w:rPr>
        <w:t>6582</w:t>
      </w:r>
      <w:r w:rsidRPr="004C658B">
        <w:rPr>
          <w:lang w:val="en-GB"/>
        </w:rPr>
        <w:t xml:space="preserve">, CR to </w:t>
      </w:r>
      <w:proofErr w:type="spellStart"/>
      <w:r w:rsidRPr="004C658B">
        <w:rPr>
          <w:lang w:val="en-GB"/>
        </w:rPr>
        <w:t>NRPPa</w:t>
      </w:r>
      <w:proofErr w:type="spellEnd"/>
      <w:r w:rsidRPr="004C658B">
        <w:rPr>
          <w:lang w:val="en-GB"/>
        </w:rPr>
        <w:t xml:space="preserve"> Rel-16, Cat A</w:t>
      </w:r>
    </w:p>
    <w:p w14:paraId="0E9BA4D8" w14:textId="7ADC5619" w:rsidR="00B543AB" w:rsidRPr="00524D9A" w:rsidRDefault="00E05A39" w:rsidP="00524D9A">
      <w:pPr>
        <w:ind w:left="360"/>
        <w:rPr>
          <w:lang w:val="en-GB"/>
        </w:rPr>
      </w:pPr>
      <w:r w:rsidRPr="004C658B">
        <w:rPr>
          <w:lang w:val="en-GB"/>
        </w:rPr>
        <w:t>[10] R3-20</w:t>
      </w:r>
      <w:r w:rsidR="00F651D2">
        <w:rPr>
          <w:lang w:val="en-GB"/>
        </w:rPr>
        <w:t>6583</w:t>
      </w:r>
      <w:r w:rsidRPr="004C658B">
        <w:rPr>
          <w:lang w:val="en-GB"/>
        </w:rPr>
        <w:t>, Draft LS to RAN2 on support of SFTD measurements in RAN3 specifications</w:t>
      </w:r>
      <w:bookmarkStart w:id="1" w:name="_GoBack"/>
      <w:bookmarkEnd w:id="1"/>
    </w:p>
    <w:sectPr w:rsidR="00B543AB" w:rsidRPr="00524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5691843"/>
    <w:multiLevelType w:val="hybridMultilevel"/>
    <w:tmpl w:val="D4E85E86"/>
    <w:lvl w:ilvl="0" w:tplc="440865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2ECD"/>
    <w:multiLevelType w:val="hybridMultilevel"/>
    <w:tmpl w:val="4BE0523C"/>
    <w:lvl w:ilvl="0" w:tplc="2EB0648E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29F"/>
    <w:multiLevelType w:val="hybridMultilevel"/>
    <w:tmpl w:val="CE5C481A"/>
    <w:lvl w:ilvl="0" w:tplc="440865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67C25"/>
    <w:multiLevelType w:val="hybridMultilevel"/>
    <w:tmpl w:val="B01838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32D9"/>
    <w:multiLevelType w:val="hybridMultilevel"/>
    <w:tmpl w:val="102E1AA0"/>
    <w:lvl w:ilvl="0" w:tplc="C7827D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11F1E"/>
    <w:multiLevelType w:val="hybridMultilevel"/>
    <w:tmpl w:val="5A2EEF98"/>
    <w:lvl w:ilvl="0" w:tplc="2C74D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153D4"/>
    <w:multiLevelType w:val="hybridMultilevel"/>
    <w:tmpl w:val="C512FA30"/>
    <w:lvl w:ilvl="0" w:tplc="041D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C63"/>
    <w:multiLevelType w:val="hybridMultilevel"/>
    <w:tmpl w:val="C358B6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B3055"/>
    <w:multiLevelType w:val="hybridMultilevel"/>
    <w:tmpl w:val="D6F07444"/>
    <w:lvl w:ilvl="0" w:tplc="2EB0648E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7429F"/>
    <w:multiLevelType w:val="hybridMultilevel"/>
    <w:tmpl w:val="0DA6D65C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C2459"/>
    <w:multiLevelType w:val="hybridMultilevel"/>
    <w:tmpl w:val="CAAE1242"/>
    <w:lvl w:ilvl="0" w:tplc="2EB0648E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AC31AF"/>
    <w:multiLevelType w:val="hybridMultilevel"/>
    <w:tmpl w:val="F238FA40"/>
    <w:lvl w:ilvl="0" w:tplc="6C2AEE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1"/>
  </w:num>
  <w:num w:numId="12">
    <w:abstractNumId w:val="1"/>
  </w:num>
  <w:num w:numId="13">
    <w:abstractNumId w:val="3"/>
  </w:num>
  <w:num w:numId="14">
    <w:abstractNumId w:val="13"/>
  </w:num>
  <w:num w:numId="15">
    <w:abstractNumId w:val="12"/>
  </w:num>
  <w:num w:numId="16">
    <w:abstractNumId w:val="10"/>
  </w:num>
  <w:num w:numId="17">
    <w:abstractNumId w:val="2"/>
  </w:num>
  <w:num w:numId="18">
    <w:abstractNumId w:val="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015D4B"/>
    <w:rsid w:val="000453F9"/>
    <w:rsid w:val="000562CF"/>
    <w:rsid w:val="0007106D"/>
    <w:rsid w:val="00075E38"/>
    <w:rsid w:val="000C2B19"/>
    <w:rsid w:val="000E7805"/>
    <w:rsid w:val="000F34BC"/>
    <w:rsid w:val="00112ADA"/>
    <w:rsid w:val="00113B0A"/>
    <w:rsid w:val="00124CDB"/>
    <w:rsid w:val="00137FAD"/>
    <w:rsid w:val="001439F3"/>
    <w:rsid w:val="00150864"/>
    <w:rsid w:val="00165FB0"/>
    <w:rsid w:val="00166C25"/>
    <w:rsid w:val="00171880"/>
    <w:rsid w:val="001731EA"/>
    <w:rsid w:val="00176041"/>
    <w:rsid w:val="001A39CF"/>
    <w:rsid w:val="001C3DE5"/>
    <w:rsid w:val="001D08E4"/>
    <w:rsid w:val="001D7644"/>
    <w:rsid w:val="001F1B09"/>
    <w:rsid w:val="00205579"/>
    <w:rsid w:val="00207B4D"/>
    <w:rsid w:val="002141D8"/>
    <w:rsid w:val="0021691D"/>
    <w:rsid w:val="00223533"/>
    <w:rsid w:val="00235BC9"/>
    <w:rsid w:val="00266039"/>
    <w:rsid w:val="00272B7A"/>
    <w:rsid w:val="00285016"/>
    <w:rsid w:val="00285BD5"/>
    <w:rsid w:val="00287EDF"/>
    <w:rsid w:val="002A505A"/>
    <w:rsid w:val="002B5D0F"/>
    <w:rsid w:val="002C53EF"/>
    <w:rsid w:val="002D57F8"/>
    <w:rsid w:val="002E08FD"/>
    <w:rsid w:val="002E4020"/>
    <w:rsid w:val="002E52C8"/>
    <w:rsid w:val="002F0D34"/>
    <w:rsid w:val="002F357D"/>
    <w:rsid w:val="003044DC"/>
    <w:rsid w:val="003248B5"/>
    <w:rsid w:val="0032680A"/>
    <w:rsid w:val="00333484"/>
    <w:rsid w:val="00333F37"/>
    <w:rsid w:val="00335C1B"/>
    <w:rsid w:val="00341A01"/>
    <w:rsid w:val="003441D1"/>
    <w:rsid w:val="003F4A47"/>
    <w:rsid w:val="003F6CB6"/>
    <w:rsid w:val="0040096E"/>
    <w:rsid w:val="004249C9"/>
    <w:rsid w:val="00433607"/>
    <w:rsid w:val="004351F2"/>
    <w:rsid w:val="00441E5F"/>
    <w:rsid w:val="00452479"/>
    <w:rsid w:val="00454B9C"/>
    <w:rsid w:val="00461C1C"/>
    <w:rsid w:val="004629E1"/>
    <w:rsid w:val="004C658B"/>
    <w:rsid w:val="004D1D0F"/>
    <w:rsid w:val="004E66B9"/>
    <w:rsid w:val="004E7ED2"/>
    <w:rsid w:val="00505F7C"/>
    <w:rsid w:val="00507B5E"/>
    <w:rsid w:val="005164CB"/>
    <w:rsid w:val="00524D9A"/>
    <w:rsid w:val="00531169"/>
    <w:rsid w:val="005561E2"/>
    <w:rsid w:val="00585C1F"/>
    <w:rsid w:val="00591A1E"/>
    <w:rsid w:val="005C4580"/>
    <w:rsid w:val="005D59B9"/>
    <w:rsid w:val="005E6437"/>
    <w:rsid w:val="005E6A4E"/>
    <w:rsid w:val="005E7E61"/>
    <w:rsid w:val="006264DB"/>
    <w:rsid w:val="006311A3"/>
    <w:rsid w:val="00661142"/>
    <w:rsid w:val="00666219"/>
    <w:rsid w:val="00683262"/>
    <w:rsid w:val="0068392D"/>
    <w:rsid w:val="006A161D"/>
    <w:rsid w:val="006A2F51"/>
    <w:rsid w:val="006B5D54"/>
    <w:rsid w:val="006C6B80"/>
    <w:rsid w:val="006D15EB"/>
    <w:rsid w:val="006D4E1B"/>
    <w:rsid w:val="006D7765"/>
    <w:rsid w:val="006F7AA5"/>
    <w:rsid w:val="006F7C5B"/>
    <w:rsid w:val="00702850"/>
    <w:rsid w:val="007036BF"/>
    <w:rsid w:val="00710F60"/>
    <w:rsid w:val="00725CFD"/>
    <w:rsid w:val="00730B8A"/>
    <w:rsid w:val="00732FEF"/>
    <w:rsid w:val="00736E2B"/>
    <w:rsid w:val="00740398"/>
    <w:rsid w:val="00742D3E"/>
    <w:rsid w:val="00755FAC"/>
    <w:rsid w:val="0077621F"/>
    <w:rsid w:val="0078023A"/>
    <w:rsid w:val="007845E3"/>
    <w:rsid w:val="00796ACD"/>
    <w:rsid w:val="0079733A"/>
    <w:rsid w:val="007A37E3"/>
    <w:rsid w:val="007A429D"/>
    <w:rsid w:val="007B5F47"/>
    <w:rsid w:val="0080104A"/>
    <w:rsid w:val="00833219"/>
    <w:rsid w:val="00841270"/>
    <w:rsid w:val="00851D91"/>
    <w:rsid w:val="008652F0"/>
    <w:rsid w:val="008722FB"/>
    <w:rsid w:val="00896E0D"/>
    <w:rsid w:val="008A3089"/>
    <w:rsid w:val="008A4B3D"/>
    <w:rsid w:val="008B144D"/>
    <w:rsid w:val="008C2E02"/>
    <w:rsid w:val="008C539D"/>
    <w:rsid w:val="008D0EFC"/>
    <w:rsid w:val="008D31E9"/>
    <w:rsid w:val="008D34A5"/>
    <w:rsid w:val="008F3AD3"/>
    <w:rsid w:val="009062B7"/>
    <w:rsid w:val="009365FC"/>
    <w:rsid w:val="00947234"/>
    <w:rsid w:val="00971395"/>
    <w:rsid w:val="0097184E"/>
    <w:rsid w:val="009A31A7"/>
    <w:rsid w:val="009C7DB7"/>
    <w:rsid w:val="009D1A85"/>
    <w:rsid w:val="00A04EBF"/>
    <w:rsid w:val="00A134C0"/>
    <w:rsid w:val="00A15F02"/>
    <w:rsid w:val="00A253C8"/>
    <w:rsid w:val="00A33826"/>
    <w:rsid w:val="00A47DB1"/>
    <w:rsid w:val="00A83CA2"/>
    <w:rsid w:val="00A84610"/>
    <w:rsid w:val="00A9565E"/>
    <w:rsid w:val="00A97AC1"/>
    <w:rsid w:val="00A97B3B"/>
    <w:rsid w:val="00AC0EC4"/>
    <w:rsid w:val="00B02FD1"/>
    <w:rsid w:val="00B11A23"/>
    <w:rsid w:val="00B34B9F"/>
    <w:rsid w:val="00B458A0"/>
    <w:rsid w:val="00B477DA"/>
    <w:rsid w:val="00B543AB"/>
    <w:rsid w:val="00B600C0"/>
    <w:rsid w:val="00B61749"/>
    <w:rsid w:val="00B651E8"/>
    <w:rsid w:val="00B83231"/>
    <w:rsid w:val="00B83AD3"/>
    <w:rsid w:val="00B84C7A"/>
    <w:rsid w:val="00B87A4A"/>
    <w:rsid w:val="00B93EC4"/>
    <w:rsid w:val="00BA5BE6"/>
    <w:rsid w:val="00BA5E70"/>
    <w:rsid w:val="00BB49C5"/>
    <w:rsid w:val="00BD5206"/>
    <w:rsid w:val="00C01CA5"/>
    <w:rsid w:val="00C2597F"/>
    <w:rsid w:val="00C514E3"/>
    <w:rsid w:val="00C63925"/>
    <w:rsid w:val="00C7026E"/>
    <w:rsid w:val="00C75A20"/>
    <w:rsid w:val="00C76870"/>
    <w:rsid w:val="00C83554"/>
    <w:rsid w:val="00CA7019"/>
    <w:rsid w:val="00CB0709"/>
    <w:rsid w:val="00CD7CD3"/>
    <w:rsid w:val="00CE3258"/>
    <w:rsid w:val="00D01FC1"/>
    <w:rsid w:val="00D0742C"/>
    <w:rsid w:val="00D11DE9"/>
    <w:rsid w:val="00D227F7"/>
    <w:rsid w:val="00D24B65"/>
    <w:rsid w:val="00D25C82"/>
    <w:rsid w:val="00D518B2"/>
    <w:rsid w:val="00D600A5"/>
    <w:rsid w:val="00D715C8"/>
    <w:rsid w:val="00D83F8F"/>
    <w:rsid w:val="00D927C8"/>
    <w:rsid w:val="00D95306"/>
    <w:rsid w:val="00DA0A67"/>
    <w:rsid w:val="00DA6C07"/>
    <w:rsid w:val="00DB3E54"/>
    <w:rsid w:val="00DB4939"/>
    <w:rsid w:val="00DD6B61"/>
    <w:rsid w:val="00DE5749"/>
    <w:rsid w:val="00E05A39"/>
    <w:rsid w:val="00E1283D"/>
    <w:rsid w:val="00E13273"/>
    <w:rsid w:val="00E203F0"/>
    <w:rsid w:val="00E246D4"/>
    <w:rsid w:val="00E27036"/>
    <w:rsid w:val="00E27623"/>
    <w:rsid w:val="00E416D1"/>
    <w:rsid w:val="00E57474"/>
    <w:rsid w:val="00E71BC5"/>
    <w:rsid w:val="00E919F3"/>
    <w:rsid w:val="00E92125"/>
    <w:rsid w:val="00EA3088"/>
    <w:rsid w:val="00EB278C"/>
    <w:rsid w:val="00EB5FE5"/>
    <w:rsid w:val="00EC718E"/>
    <w:rsid w:val="00EC7918"/>
    <w:rsid w:val="00EF20D5"/>
    <w:rsid w:val="00EF7058"/>
    <w:rsid w:val="00F33BED"/>
    <w:rsid w:val="00F40E2F"/>
    <w:rsid w:val="00F43810"/>
    <w:rsid w:val="00F63075"/>
    <w:rsid w:val="00F651D2"/>
    <w:rsid w:val="00F90557"/>
    <w:rsid w:val="00F960C7"/>
    <w:rsid w:val="00FB4635"/>
    <w:rsid w:val="00FB5AD2"/>
    <w:rsid w:val="00FE0A9B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13A3F"/>
  <w15:chartTrackingRefBased/>
  <w15:docId w15:val="{316F45BD-12F9-4709-AD48-41A9847B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7C8"/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link w:val="CRCoverPageZchn"/>
    <w:rsid w:val="00666219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  <w:style w:type="paragraph" w:styleId="ListParagraph">
    <w:name w:val="List Paragraph"/>
    <w:basedOn w:val="Normal"/>
    <w:uiPriority w:val="34"/>
    <w:qFormat/>
    <w:rsid w:val="00C7026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E40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0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016"/>
    <w:rPr>
      <w:rFonts w:ascii="Segoe UI" w:hAnsi="Segoe UI" w:cs="Segoe UI"/>
      <w:color w:val="000000"/>
      <w:sz w:val="18"/>
      <w:szCs w:val="18"/>
      <w:lang w:eastAsia="sv-SE"/>
    </w:rPr>
  </w:style>
  <w:style w:type="paragraph" w:customStyle="1" w:styleId="PL">
    <w:name w:val="PL"/>
    <w:link w:val="PLChar"/>
    <w:qFormat/>
    <w:rsid w:val="002850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285016"/>
    <w:pPr>
      <w:keepNext/>
      <w:keepLines/>
    </w:pPr>
    <w:rPr>
      <w:rFonts w:ascii="Arial" w:eastAsia="Batang" w:hAnsi="Arial"/>
      <w:color w:val="auto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285016"/>
    <w:rPr>
      <w:rFonts w:ascii="Arial" w:eastAsia="Batang" w:hAnsi="Arial" w:cs="Times New Roman"/>
      <w:sz w:val="18"/>
      <w:szCs w:val="20"/>
      <w:lang w:val="en-GB"/>
    </w:rPr>
  </w:style>
  <w:style w:type="paragraph" w:customStyle="1" w:styleId="NO">
    <w:name w:val="NO"/>
    <w:basedOn w:val="Normal"/>
    <w:rsid w:val="00B458A0"/>
    <w:pPr>
      <w:keepLines/>
      <w:spacing w:after="180"/>
      <w:ind w:left="1135" w:hanging="851"/>
    </w:pPr>
    <w:rPr>
      <w:rFonts w:eastAsia="Times New Roman"/>
      <w:color w:val="auto"/>
      <w:sz w:val="20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DD6B61"/>
    <w:pPr>
      <w:keepNext/>
      <w:keepLines/>
      <w:jc w:val="center"/>
    </w:pPr>
    <w:rPr>
      <w:rFonts w:ascii="Arial" w:eastAsia="Times New Roman" w:hAnsi="Arial"/>
      <w:b/>
      <w:color w:val="auto"/>
      <w:sz w:val="18"/>
      <w:szCs w:val="20"/>
      <w:lang w:val="en-GB" w:eastAsia="en-US"/>
    </w:rPr>
  </w:style>
  <w:style w:type="character" w:customStyle="1" w:styleId="TALChar">
    <w:name w:val="TAL Char"/>
    <w:locked/>
    <w:rsid w:val="00DD6B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D6B6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Left0">
    <w:name w:val="TAL + Left: 0"/>
    <w:aliases w:val="75 cm"/>
    <w:basedOn w:val="Normal"/>
    <w:rsid w:val="00DD6B61"/>
    <w:pPr>
      <w:keepNext/>
      <w:keepLines/>
      <w:overflowPunct w:val="0"/>
      <w:autoSpaceDE w:val="0"/>
      <w:autoSpaceDN w:val="0"/>
      <w:adjustRightInd w:val="0"/>
      <w:spacing w:line="0" w:lineRule="atLeast"/>
      <w:ind w:left="425"/>
    </w:pPr>
    <w:rPr>
      <w:rFonts w:ascii="Arial" w:eastAsia="Times New Roman" w:hAnsi="Arial" w:cs="Arial"/>
      <w:color w:val="auto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4E66B9"/>
    <w:rPr>
      <w:rFonts w:ascii="Times New Roman" w:hAnsi="Times New Roman" w:cs="Times New Roman"/>
      <w:color w:val="000000"/>
      <w:sz w:val="24"/>
      <w:szCs w:val="24"/>
      <w:lang w:eastAsia="sv-SE"/>
    </w:rPr>
  </w:style>
  <w:style w:type="character" w:customStyle="1" w:styleId="CRCoverPageZchn">
    <w:name w:val="CR Cover Page Zchn"/>
    <w:link w:val="CRCoverPage"/>
    <w:locked/>
    <w:rsid w:val="00A253C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3F6CB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basedOn w:val="DefaultParagraphFont"/>
    <w:qFormat/>
    <w:locked/>
    <w:rsid w:val="003F6CB6"/>
    <w:rPr>
      <w:rFonts w:ascii="Arial" w:hAnsi="Arial" w:cs="Arial"/>
      <w:b/>
      <w:bCs/>
      <w:lang w:eastAsia="ja-JP"/>
    </w:rPr>
  </w:style>
  <w:style w:type="character" w:customStyle="1" w:styleId="THChar">
    <w:name w:val="TH Char"/>
    <w:basedOn w:val="DefaultParagraphFont"/>
    <w:link w:val="TH"/>
    <w:qFormat/>
    <w:locked/>
    <w:rsid w:val="003F6CB6"/>
    <w:rPr>
      <w:rFonts w:ascii="Arial" w:hAnsi="Arial" w:cs="Arial"/>
      <w:b/>
      <w:bCs/>
      <w:lang w:eastAsia="ja-JP"/>
    </w:rPr>
  </w:style>
  <w:style w:type="paragraph" w:customStyle="1" w:styleId="TH">
    <w:name w:val="TH"/>
    <w:basedOn w:val="Normal"/>
    <w:link w:val="THChar"/>
    <w:qFormat/>
    <w:rsid w:val="003F6CB6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color w:val="auto"/>
      <w:sz w:val="22"/>
      <w:szCs w:val="22"/>
      <w:lang w:eastAsia="ja-JP"/>
    </w:rPr>
  </w:style>
  <w:style w:type="table" w:styleId="TableGrid">
    <w:name w:val="Table Grid"/>
    <w:basedOn w:val="TableNormal"/>
    <w:uiPriority w:val="39"/>
    <w:rsid w:val="00207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37F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249C9"/>
    <w:pPr>
      <w:spacing w:before="100" w:beforeAutospacing="1" w:after="100" w:afterAutospacing="1"/>
    </w:pPr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7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D75DCD4-28BE-4967-81CA-39790E807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E7DC9-9C17-4BC7-BD48-6D941D69D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D8298-141A-45C9-B909-03F3CFA39192}">
  <ds:schemaRefs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5</Pages>
  <Words>2487</Words>
  <Characters>13186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162</cp:revision>
  <dcterms:created xsi:type="dcterms:W3CDTF">2020-05-18T22:25:00Z</dcterms:created>
  <dcterms:modified xsi:type="dcterms:W3CDTF">2020-10-22T19:17:00Z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